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271B0" w14:textId="759659EA" w:rsidR="003E02D9" w:rsidRPr="003E02D9" w:rsidRDefault="003E02D9" w:rsidP="003E02D9">
      <w:pPr>
        <w:rPr>
          <w:rFonts w:ascii="HelveticaNeueLT Pro 45 Lt" w:hAnsi="HelveticaNeueLT Pro 45 Lt" w:cs="Arial"/>
          <w:lang w:val="fr-CH"/>
        </w:rPr>
      </w:pPr>
      <w:r w:rsidRPr="003E02D9">
        <w:rPr>
          <w:rFonts w:ascii="HelveticaNeueLT Pro 45 Lt" w:hAnsi="HelveticaNeueLT Pro 45 Lt"/>
          <w:b/>
          <w:lang w:val="fr-CH"/>
        </w:rPr>
        <w:t>COMMUNIQUÉ DE PRESSE</w:t>
      </w:r>
      <w:r w:rsidRPr="003E02D9">
        <w:rPr>
          <w:rFonts w:ascii="HelveticaNeueLT Pro 45 Lt" w:hAnsi="HelveticaNeueLT Pro 45 Lt"/>
          <w:lang w:val="fr-CH"/>
        </w:rPr>
        <w:br/>
      </w:r>
      <w:r w:rsidR="00EC657B">
        <w:rPr>
          <w:rFonts w:ascii="HelveticaNeueLT Pro 45 Lt" w:hAnsi="HelveticaNeueLT Pro 45 Lt"/>
          <w:lang w:val="fr-CH"/>
        </w:rPr>
        <w:t>Thun</w:t>
      </w:r>
      <w:r w:rsidRPr="003E02D9">
        <w:rPr>
          <w:rFonts w:ascii="HelveticaNeueLT Pro 45 Lt" w:hAnsi="HelveticaNeueLT Pro 45 Lt"/>
          <w:lang w:val="fr-CH"/>
        </w:rPr>
        <w:t xml:space="preserve">, le </w:t>
      </w:r>
      <w:r w:rsidR="00EC657B">
        <w:rPr>
          <w:rFonts w:ascii="HelveticaNeueLT Pro 45 Lt" w:hAnsi="HelveticaNeueLT Pro 45 Lt"/>
          <w:lang w:val="fr-CH"/>
        </w:rPr>
        <w:t>11 juin 2024</w:t>
      </w:r>
    </w:p>
    <w:p w14:paraId="55E0E77D" w14:textId="6244805A" w:rsidR="003E02D9" w:rsidRPr="003E02D9" w:rsidRDefault="003E02D9" w:rsidP="003E02D9">
      <w:pPr>
        <w:rPr>
          <w:rFonts w:ascii="HelveticaNeueLT Pro 45 Lt" w:hAnsi="HelveticaNeueLT Pro 45 Lt" w:cs="Arial"/>
          <w:b/>
          <w:bCs/>
          <w:lang w:val="fr-CH"/>
        </w:rPr>
      </w:pPr>
      <w:r w:rsidRPr="003E02D9">
        <w:rPr>
          <w:rFonts w:ascii="HelveticaNeueLT Pro 45 Lt" w:hAnsi="HelveticaNeueLT Pro 45 Lt"/>
          <w:sz w:val="28"/>
          <w:lang w:val="fr-CH"/>
        </w:rPr>
        <w:t>Oui à la loi sur l’électricité: Clyde et 3S Swiss Solar Solutions ferment le cycle énergétique</w:t>
      </w:r>
    </w:p>
    <w:p w14:paraId="301D8B44" w14:textId="77777777" w:rsidR="003E02D9" w:rsidRPr="003E02D9" w:rsidRDefault="003E02D9" w:rsidP="003E02D9">
      <w:pPr>
        <w:rPr>
          <w:rFonts w:ascii="HelveticaNeueLT Pro 45 Lt" w:hAnsi="HelveticaNeueLT Pro 45 Lt" w:cs="Arial"/>
          <w:b/>
          <w:bCs/>
          <w:lang w:val="fr-CH"/>
        </w:rPr>
      </w:pPr>
      <w:r w:rsidRPr="003E02D9">
        <w:rPr>
          <w:rFonts w:ascii="HelveticaNeueLT Pro 45 Lt" w:hAnsi="HelveticaNeueLT Pro 45 Lt"/>
          <w:b/>
          <w:lang w:val="fr-CH"/>
        </w:rPr>
        <w:t>Le «oui» à la loi sur l’électricité donne enfin le coup d’envoi de la transition énergétique. Clyde, le fournisseur d’abonnements automobiles le plus durable de Suisse, et 3S Swiss Solar Solutions, fabricant de modules solaires, avancent ensemble et concluent un partenariat stratégique. Les deux entreprises misent ainsi sur la «</w:t>
      </w:r>
      <w:proofErr w:type="spellStart"/>
      <w:r w:rsidRPr="003E02D9">
        <w:rPr>
          <w:rFonts w:ascii="HelveticaNeueLT Pro 45 Lt" w:hAnsi="HelveticaNeueLT Pro 45 Lt"/>
          <w:b/>
          <w:lang w:val="fr-CH"/>
        </w:rPr>
        <w:t>suissitude</w:t>
      </w:r>
      <w:proofErr w:type="spellEnd"/>
      <w:r w:rsidRPr="003E02D9">
        <w:rPr>
          <w:rFonts w:ascii="HelveticaNeueLT Pro 45 Lt" w:hAnsi="HelveticaNeueLT Pro 45 Lt"/>
          <w:b/>
          <w:lang w:val="fr-CH"/>
        </w:rPr>
        <w:t>» et encouragent la création de valeur locale à l’interface entre l’électromobilité et l’énergie solaire. Avec 3S Swiss Solar Solutions, Clyde, la filiale d’AMAG, collabore donc désormais avec un acteur fort et crédible visant le même objectif: faire avancer la transition énergétique et établir le premier véritable écosystème suisse d’électromobilité et d’énergie solaire.</w:t>
      </w:r>
    </w:p>
    <w:p w14:paraId="787475E8" w14:textId="77777777" w:rsidR="003E02D9" w:rsidRPr="003E02D9" w:rsidRDefault="003E02D9" w:rsidP="003E02D9">
      <w:pPr>
        <w:spacing w:before="100" w:beforeAutospacing="1" w:after="100" w:afterAutospacing="1" w:line="240" w:lineRule="auto"/>
        <w:rPr>
          <w:rFonts w:ascii="HelveticaNeueLT Pro 45 Lt" w:hAnsi="HelveticaNeueLT Pro 45 Lt" w:cs="Arial"/>
          <w:lang w:val="fr-CH"/>
        </w:rPr>
      </w:pPr>
      <w:r w:rsidRPr="003E02D9">
        <w:rPr>
          <w:rFonts w:ascii="HelveticaNeueLT Pro 45 Lt" w:hAnsi="HelveticaNeueLT Pro 45 Lt"/>
          <w:lang w:val="fr-CH"/>
        </w:rPr>
        <w:t>Actuellement, la Suisse importe plus de 90% de ses modules solaires de pays asiatiques.</w:t>
      </w:r>
      <w:r w:rsidRPr="003E02D9">
        <w:rPr>
          <w:rFonts w:ascii="HelveticaNeueLT Pro 45 Lt" w:hAnsi="HelveticaNeueLT Pro 45 Lt"/>
          <w:b/>
          <w:color w:val="000000" w:themeColor="text1"/>
          <w:lang w:val="fr-CH"/>
        </w:rPr>
        <w:t xml:space="preserve"> </w:t>
      </w:r>
      <w:r w:rsidRPr="003E02D9">
        <w:rPr>
          <w:rFonts w:ascii="HelveticaNeueLT Pro 45 Lt" w:hAnsi="HelveticaNeueLT Pro 45 Lt"/>
          <w:lang w:val="fr-CH"/>
        </w:rPr>
        <w:t>3S Swiss Solar Solutions renverse la vapeur: depuis plus de 20 ans, l’entreprise développe et produit des solutions solaires intégrées aux bâtiments en Suisse. Les modules ont toujours été produits dans le canton de Berne. Cette année, une deuxième installation a été mise en service à Worb (BE). L’entreprise associe les dernières découvertes technologiques à un design élégant. En effet, les solutions solaires 3S consistent en un système composé d’un module et d’une sous-structure et remplacent d’autres matériaux de construction tels que les tuiles. Les toits, façades et balustrades solaires esthétiques contribuent considérablement à la décarbonation du secteur du bâtiment: grâce à sa qualité avec le label Swiss Made et à sa chaîne d’approvisionnement réduite, 3S garantit un excellent bilan environnemental. Patrick Hofer-Noser, PDG de 3S, affirme ainsi: «Avec Clyde, nous abordons désormais deux points clés de la transition énergétique: la décarbonation des bâtiments et la mobilité. Je suis ravi que nous progressions efficacement ensemble en vue de la transition énergétique.»</w:t>
      </w:r>
    </w:p>
    <w:p w14:paraId="6C84CAA8" w14:textId="509ADBB8" w:rsidR="003E02D9" w:rsidRPr="00A6139C" w:rsidRDefault="003E02D9" w:rsidP="003E02D9">
      <w:pPr>
        <w:spacing w:line="276" w:lineRule="auto"/>
        <w:rPr>
          <w:rFonts w:ascii="HelveticaNeueLT Pro 45 Lt" w:hAnsi="HelveticaNeueLT Pro 45 Lt" w:cs="Arial"/>
          <w:lang w:val="fr-CH"/>
        </w:rPr>
      </w:pPr>
      <w:r w:rsidRPr="003E02D9">
        <w:rPr>
          <w:rFonts w:ascii="HelveticaNeueLT Pro 45 Lt" w:hAnsi="HelveticaNeueLT Pro 45 Lt"/>
          <w:lang w:val="fr-CH"/>
        </w:rPr>
        <w:t>D’autre part, Clyde souhaite faciliter le passage à l’électromobilité au plus grand nombre possible de personnes et d’entreprises. Depuis le 1</w:t>
      </w:r>
      <w:r w:rsidRPr="003E02D9">
        <w:rPr>
          <w:rFonts w:ascii="HelveticaNeueLT Pro 45 Lt" w:hAnsi="HelveticaNeueLT Pro 45 Lt"/>
          <w:vertAlign w:val="superscript"/>
          <w:lang w:val="fr-CH"/>
        </w:rPr>
        <w:t>er</w:t>
      </w:r>
      <w:r w:rsidRPr="003E02D9">
        <w:rPr>
          <w:rFonts w:ascii="HelveticaNeueLT Pro 45 Lt" w:hAnsi="HelveticaNeueLT Pro 45 Lt"/>
          <w:lang w:val="fr-CH"/>
        </w:rPr>
        <w:t xml:space="preserve"> janvier 2024, Clyde est 100% électrique, ce qui en fait le premier abonnement automobile durable de Suisse. </w:t>
      </w:r>
      <w:r w:rsidRPr="003E02D9">
        <w:rPr>
          <w:rFonts w:ascii="HelveticaNeueLT Pro 45 Lt" w:hAnsi="HelveticaNeueLT Pro 45 Lt"/>
          <w:color w:val="000000" w:themeColor="text1"/>
          <w:lang w:val="fr-CH"/>
        </w:rPr>
        <w:t xml:space="preserve">Avec des produits innovants tels </w:t>
      </w:r>
      <w:r w:rsidRPr="003E02D9">
        <w:rPr>
          <w:rFonts w:ascii="HelveticaNeueLT Pro 45 Lt" w:hAnsi="HelveticaNeueLT Pro 45 Lt"/>
          <w:lang w:val="fr-CH"/>
        </w:rPr>
        <w:t xml:space="preserve">que le «Clyde Energy </w:t>
      </w:r>
      <w:proofErr w:type="spellStart"/>
      <w:r w:rsidRPr="003E02D9">
        <w:rPr>
          <w:rFonts w:ascii="HelveticaNeueLT Pro 45 Lt" w:hAnsi="HelveticaNeueLT Pro 45 Lt"/>
          <w:lang w:val="fr-CH"/>
        </w:rPr>
        <w:t>Benefit</w:t>
      </w:r>
      <w:proofErr w:type="spellEnd"/>
      <w:r w:rsidRPr="003E02D9">
        <w:rPr>
          <w:rFonts w:ascii="HelveticaNeueLT Pro 45 Lt" w:hAnsi="HelveticaNeueLT Pro 45 Lt"/>
          <w:lang w:val="fr-CH"/>
        </w:rPr>
        <w:t xml:space="preserve">», Clyde entend façonner l’avenir de la mobilité et proposer des solutions de mobilité globales d’un seul tenant. Ce modèle fait d’une pierre deux coups: il amortit plus rapidement l’installation photovoltaïque grâce à un remboursement rentable et réduit les coûts d’électricité propres, indépendamment des stations de recharge et de la hausse des prix de l’électricité. Cette offre est unique en Suisse. Dès à présent, 3S Swiss Solar Solutions </w:t>
      </w:r>
      <w:r w:rsidRPr="00A6139C">
        <w:rPr>
          <w:rFonts w:ascii="HelveticaNeueLT Pro 45 Lt" w:hAnsi="HelveticaNeueLT Pro 45 Lt"/>
          <w:lang w:val="fr-CH"/>
        </w:rPr>
        <w:t xml:space="preserve">proposera à tous les acheteurs de </w:t>
      </w:r>
      <w:r w:rsidRPr="00A6139C">
        <w:rPr>
          <w:rFonts w:ascii="HelveticaNeueLT Pro 45 Lt" w:hAnsi="HelveticaNeueLT Pro 45 Lt"/>
          <w:lang w:val="fr-CH"/>
        </w:rPr>
        <w:lastRenderedPageBreak/>
        <w:t>solutions solaires 3S les solutions d’électromobilité innovantes de Clyde à des conditions avantageuses, afin qu’ils puissent eux aussi en profiter et contribuer à un avenir plus durable. «L’objectif de notre partenariat stratégique est que chaque membre du personnel de Clyde et que toutes les personnes investissant dans une solution 3S trouvent une solution d’électromobilité ou solaire adaptée pour faire le premier pas vers la transition énergétique», explique Fabrizio </w:t>
      </w:r>
      <w:proofErr w:type="spellStart"/>
      <w:r w:rsidRPr="00A6139C">
        <w:rPr>
          <w:rFonts w:ascii="HelveticaNeueLT Pro 45 Lt" w:hAnsi="HelveticaNeueLT Pro 45 Lt"/>
          <w:lang w:val="fr-CH"/>
        </w:rPr>
        <w:t>Tollin</w:t>
      </w:r>
      <w:proofErr w:type="spellEnd"/>
      <w:r w:rsidRPr="00A6139C">
        <w:rPr>
          <w:rFonts w:ascii="HelveticaNeueLT Pro 45 Lt" w:hAnsi="HelveticaNeueLT Pro 45 Lt"/>
          <w:lang w:val="fr-CH"/>
        </w:rPr>
        <w:t>, PDG de Clyde. L’écosystème comprend également le groupe AMAG qui, avec son unité commerciale Energy &amp; </w:t>
      </w:r>
      <w:proofErr w:type="spellStart"/>
      <w:r w:rsidRPr="00A6139C">
        <w:rPr>
          <w:rFonts w:ascii="HelveticaNeueLT Pro 45 Lt" w:hAnsi="HelveticaNeueLT Pro 45 Lt"/>
          <w:lang w:val="fr-CH"/>
        </w:rPr>
        <w:t>Mobility</w:t>
      </w:r>
      <w:proofErr w:type="spellEnd"/>
      <w:r w:rsidRPr="00A6139C">
        <w:rPr>
          <w:rFonts w:ascii="HelveticaNeueLT Pro 45 Lt" w:hAnsi="HelveticaNeueLT Pro 45 Lt"/>
          <w:lang w:val="fr-CH"/>
        </w:rPr>
        <w:t>, mise sur des partenariats avec des entreprises suisses pour augmenter les chaînes de création de valeur locales. AMAG souhaite ainsi produire de plus en plus elle-même ou en collaboration avec les partenaires et Clyde l’électricité nécessaire à la décarbonation de la mobilité individuelle pour toutes les voitures électriques qu’elle vend.</w:t>
      </w:r>
    </w:p>
    <w:p w14:paraId="3D5F6E31" w14:textId="77777777" w:rsidR="003E02D9" w:rsidRPr="00A6139C" w:rsidRDefault="003E02D9" w:rsidP="003E02D9">
      <w:pPr>
        <w:spacing w:line="276" w:lineRule="auto"/>
        <w:rPr>
          <w:rFonts w:ascii="HelveticaNeueLT Pro 45 Lt" w:eastAsiaTheme="majorEastAsia" w:hAnsi="HelveticaNeueLT Pro 45 Lt" w:cs="Arial"/>
          <w:iCs/>
          <w:color w:val="000000" w:themeColor="text1"/>
          <w:lang w:val="fr-CH"/>
        </w:rPr>
      </w:pPr>
      <w:r w:rsidRPr="00A6139C">
        <w:rPr>
          <w:rFonts w:ascii="HelveticaNeueLT Pro 45 Lt" w:hAnsi="HelveticaNeueLT Pro 45 Lt"/>
          <w:color w:val="000000" w:themeColor="text1"/>
          <w:lang w:val="fr-CH"/>
        </w:rPr>
        <w:t xml:space="preserve">Pour en savoir plus, consulter </w:t>
      </w:r>
      <w:hyperlink r:id="rId10" w:history="1">
        <w:r w:rsidRPr="00A6139C">
          <w:rPr>
            <w:rFonts w:ascii="HelveticaNeueLT Pro 45 Lt" w:hAnsi="HelveticaNeueLT Pro 45 Lt"/>
            <w:color w:val="000000" w:themeColor="text1"/>
            <w:lang w:val="fr-CH"/>
          </w:rPr>
          <w:t>www.clyde.ch</w:t>
        </w:r>
      </w:hyperlink>
      <w:r w:rsidRPr="00A6139C">
        <w:rPr>
          <w:rFonts w:ascii="HelveticaNeueLT Pro 45 Lt" w:hAnsi="HelveticaNeueLT Pro 45 Lt"/>
          <w:color w:val="000000" w:themeColor="text1"/>
          <w:lang w:val="fr-CH"/>
        </w:rPr>
        <w:t xml:space="preserve"> / www.3s-solar.swiss</w:t>
      </w:r>
    </w:p>
    <w:p w14:paraId="11131BA8" w14:textId="77777777" w:rsidR="003E02D9" w:rsidRPr="00A6139C" w:rsidRDefault="003E02D9" w:rsidP="003E02D9">
      <w:pPr>
        <w:pStyle w:val="StandardWeb"/>
        <w:rPr>
          <w:rFonts w:ascii="HelveticaNeueLT Pro 45 Lt" w:hAnsi="HelveticaNeueLT Pro 45 Lt" w:cs="Arial"/>
          <w:sz w:val="20"/>
          <w:szCs w:val="20"/>
          <w:lang w:val="fr-CH"/>
        </w:rPr>
      </w:pPr>
      <w:r w:rsidRPr="00A6139C">
        <w:rPr>
          <w:rFonts w:ascii="HelveticaNeueLT Pro 45 Lt" w:hAnsi="HelveticaNeueLT Pro 45 Lt"/>
          <w:sz w:val="20"/>
          <w:szCs w:val="20"/>
          <w:lang w:val="fr-CH"/>
        </w:rPr>
        <w:t xml:space="preserve">Pour toute question, veuillez contacter: </w:t>
      </w:r>
    </w:p>
    <w:p w14:paraId="54DB1981" w14:textId="26565B51" w:rsidR="00EC657B" w:rsidRPr="00A6139C" w:rsidRDefault="003E02D9" w:rsidP="003E02D9">
      <w:pPr>
        <w:pStyle w:val="StandardWeb"/>
        <w:rPr>
          <w:rFonts w:ascii="HelveticaNeueLT Pro 45 Lt" w:hAnsi="HelveticaNeueLT Pro 45 Lt"/>
          <w:sz w:val="20"/>
          <w:szCs w:val="20"/>
          <w:lang w:val="fr-CH"/>
        </w:rPr>
      </w:pPr>
      <w:r w:rsidRPr="00A6139C">
        <w:rPr>
          <w:rFonts w:ascii="HelveticaNeueLT Pro 45 Lt" w:hAnsi="HelveticaNeueLT Pro 45 Lt"/>
          <w:b/>
          <w:bCs/>
          <w:sz w:val="20"/>
          <w:szCs w:val="20"/>
          <w:lang w:val="fr-CH"/>
        </w:rPr>
        <w:t>Clyde </w:t>
      </w:r>
      <w:proofErr w:type="spellStart"/>
      <w:r w:rsidRPr="00A6139C">
        <w:rPr>
          <w:rFonts w:ascii="HelveticaNeueLT Pro 45 Lt" w:hAnsi="HelveticaNeueLT Pro 45 Lt"/>
          <w:b/>
          <w:bCs/>
          <w:sz w:val="20"/>
          <w:szCs w:val="20"/>
          <w:lang w:val="fr-CH"/>
        </w:rPr>
        <w:t>Mobility</w:t>
      </w:r>
      <w:proofErr w:type="spellEnd"/>
      <w:r w:rsidRPr="00A6139C">
        <w:rPr>
          <w:rFonts w:ascii="HelveticaNeueLT Pro 45 Lt" w:hAnsi="HelveticaNeueLT Pro 45 Lt"/>
          <w:b/>
          <w:bCs/>
          <w:sz w:val="20"/>
          <w:szCs w:val="20"/>
          <w:lang w:val="fr-CH"/>
        </w:rPr>
        <w:t> SA</w:t>
      </w:r>
      <w:r w:rsidRPr="00A6139C">
        <w:rPr>
          <w:rFonts w:ascii="HelveticaNeueLT Pro 45 Lt" w:hAnsi="HelveticaNeueLT Pro 45 Lt"/>
          <w:sz w:val="20"/>
          <w:szCs w:val="20"/>
          <w:lang w:val="fr-CH"/>
        </w:rPr>
        <w:br/>
      </w:r>
      <w:proofErr w:type="spellStart"/>
      <w:r w:rsidRPr="00A6139C">
        <w:rPr>
          <w:rFonts w:ascii="HelveticaNeueLT Pro 45 Lt" w:hAnsi="HelveticaNeueLT Pro 45 Lt"/>
          <w:sz w:val="20"/>
          <w:szCs w:val="20"/>
          <w:lang w:val="fr-CH"/>
        </w:rPr>
        <w:t>Hardturmstrasse</w:t>
      </w:r>
      <w:proofErr w:type="spellEnd"/>
      <w:r w:rsidRPr="00A6139C">
        <w:rPr>
          <w:rFonts w:ascii="HelveticaNeueLT Pro 45 Lt" w:hAnsi="HelveticaNeueLT Pro 45 Lt"/>
          <w:sz w:val="20"/>
          <w:szCs w:val="20"/>
          <w:lang w:val="fr-CH"/>
        </w:rPr>
        <w:t> 161</w:t>
      </w:r>
      <w:r w:rsidRPr="00A6139C">
        <w:rPr>
          <w:rFonts w:ascii="HelveticaNeueLT Pro 45 Lt" w:hAnsi="HelveticaNeueLT Pro 45 Lt"/>
          <w:sz w:val="20"/>
          <w:szCs w:val="20"/>
          <w:lang w:val="fr-CH"/>
        </w:rPr>
        <w:br/>
        <w:t>8005 Zurich</w:t>
      </w:r>
      <w:r w:rsidRPr="00A6139C">
        <w:rPr>
          <w:rFonts w:ascii="HelveticaNeueLT Pro 45 Lt" w:hAnsi="HelveticaNeueLT Pro 45 Lt"/>
          <w:sz w:val="20"/>
          <w:szCs w:val="20"/>
          <w:lang w:val="fr-CH"/>
        </w:rPr>
        <w:br/>
        <w:t>Téléphone: +41 44 315 40 55</w:t>
      </w:r>
      <w:r w:rsidRPr="00A6139C">
        <w:rPr>
          <w:rFonts w:ascii="HelveticaNeueLT Pro 45 Lt" w:hAnsi="HelveticaNeueLT Pro 45 Lt"/>
          <w:sz w:val="20"/>
          <w:szCs w:val="20"/>
          <w:lang w:val="fr-CH"/>
        </w:rPr>
        <w:br/>
        <w:t xml:space="preserve">e-mail: </w:t>
      </w:r>
      <w:hyperlink r:id="rId11" w:history="1">
        <w:r w:rsidR="00EC657B" w:rsidRPr="00A6139C">
          <w:rPr>
            <w:rStyle w:val="Hyperlink"/>
            <w:rFonts w:ascii="HelveticaNeueLT Pro 45 Lt" w:hAnsi="HelveticaNeueLT Pro 45 Lt"/>
            <w:sz w:val="20"/>
            <w:szCs w:val="20"/>
            <w:lang w:val="fr-CH"/>
          </w:rPr>
          <w:t>hello@clyde.ch</w:t>
        </w:r>
      </w:hyperlink>
    </w:p>
    <w:p w14:paraId="6EFF015C" w14:textId="7D76D332" w:rsidR="003E02D9" w:rsidRPr="00A6139C" w:rsidRDefault="003E02D9" w:rsidP="003E02D9">
      <w:pPr>
        <w:spacing w:line="276" w:lineRule="auto"/>
        <w:rPr>
          <w:rFonts w:ascii="HelveticaNeueLT Pro 45 Lt" w:eastAsiaTheme="majorEastAsia" w:hAnsi="HelveticaNeueLT Pro 45 Lt" w:cs="Arial"/>
          <w:iCs/>
          <w:color w:val="000000" w:themeColor="text1"/>
          <w:lang w:val="fr-CH"/>
        </w:rPr>
      </w:pPr>
      <w:r w:rsidRPr="00A6139C">
        <w:rPr>
          <w:rFonts w:ascii="HelveticaNeueLT Pro 45 Lt" w:hAnsi="HelveticaNeueLT Pro 45 Lt"/>
          <w:b/>
          <w:color w:val="000000" w:themeColor="text1"/>
          <w:lang w:val="fr-CH"/>
        </w:rPr>
        <w:t xml:space="preserve">À propos de Clyde </w:t>
      </w:r>
      <w:proofErr w:type="spellStart"/>
      <w:r w:rsidRPr="00A6139C">
        <w:rPr>
          <w:rFonts w:ascii="HelveticaNeueLT Pro 45 Lt" w:hAnsi="HelveticaNeueLT Pro 45 Lt"/>
          <w:b/>
          <w:color w:val="000000" w:themeColor="text1"/>
          <w:lang w:val="fr-CH"/>
        </w:rPr>
        <w:t>Mobility</w:t>
      </w:r>
      <w:proofErr w:type="spellEnd"/>
      <w:r w:rsidRPr="00A6139C">
        <w:rPr>
          <w:rFonts w:ascii="HelveticaNeueLT Pro 45 Lt" w:hAnsi="HelveticaNeueLT Pro 45 Lt"/>
          <w:b/>
          <w:color w:val="000000" w:themeColor="text1"/>
          <w:lang w:val="fr-CH"/>
        </w:rPr>
        <w:t> SA</w:t>
      </w:r>
      <w:r w:rsidRPr="00A6139C">
        <w:rPr>
          <w:rFonts w:ascii="HelveticaNeueLT Pro 45 Lt" w:hAnsi="HelveticaNeueLT Pro 45 Lt"/>
          <w:color w:val="000000" w:themeColor="text1"/>
          <w:lang w:val="fr-CH"/>
        </w:rPr>
        <w:br/>
        <w:t xml:space="preserve">Clyde </w:t>
      </w:r>
      <w:proofErr w:type="spellStart"/>
      <w:r w:rsidRPr="00A6139C">
        <w:rPr>
          <w:rFonts w:ascii="HelveticaNeueLT Pro 45 Lt" w:hAnsi="HelveticaNeueLT Pro 45 Lt"/>
          <w:color w:val="000000" w:themeColor="text1"/>
          <w:lang w:val="fr-CH"/>
        </w:rPr>
        <w:t>Mobility</w:t>
      </w:r>
      <w:proofErr w:type="spellEnd"/>
      <w:r w:rsidRPr="00A6139C">
        <w:rPr>
          <w:rFonts w:ascii="HelveticaNeueLT Pro 45 Lt" w:hAnsi="HelveticaNeueLT Pro 45 Lt"/>
          <w:color w:val="000000" w:themeColor="text1"/>
          <w:lang w:val="fr-CH"/>
        </w:rPr>
        <w:t> SA est le leader de l’abonnement automobile pour voitures électriques en Suisse. Les clients et clientes paient une mensualité fixe pour la voiture qui leur convient dans l’abonnement. Cette mensualité couvre tous les frais tels que l’assurance, le service et les taxes. L’électricité pour la recharge publique et privée est également incluse en option dans l’abonnement: les recharges à des stations publiques sont incluses dans la mensualité et les recharges privées sont créditées sous forme de bon. En outre, Clyde est le seul fournisseur qui livre la voiture gratuitement n’importe où dans toute la Suisse. L’ensemble du processus d’achat est entièrement numérique.</w:t>
      </w:r>
      <w:r w:rsidRPr="00A6139C">
        <w:rPr>
          <w:rFonts w:ascii="HelveticaNeueLT Pro 45 Lt" w:hAnsi="HelveticaNeueLT Pro 45 Lt"/>
          <w:color w:val="000000" w:themeColor="text1"/>
          <w:lang w:val="fr-CH"/>
        </w:rPr>
        <w:br/>
      </w:r>
      <w:r w:rsidRPr="00A6139C">
        <w:rPr>
          <w:rFonts w:ascii="HelveticaNeueLT Pro 45 Lt" w:hAnsi="HelveticaNeueLT Pro 45 Lt"/>
          <w:color w:val="000000" w:themeColor="text1"/>
          <w:lang w:val="fr-CH"/>
        </w:rPr>
        <w:br/>
        <w:t xml:space="preserve">Clyde </w:t>
      </w:r>
      <w:proofErr w:type="spellStart"/>
      <w:r w:rsidRPr="00A6139C">
        <w:rPr>
          <w:rFonts w:ascii="HelveticaNeueLT Pro 45 Lt" w:hAnsi="HelveticaNeueLT Pro 45 Lt"/>
          <w:color w:val="000000" w:themeColor="text1"/>
          <w:lang w:val="fr-CH"/>
        </w:rPr>
        <w:t>Mobility</w:t>
      </w:r>
      <w:proofErr w:type="spellEnd"/>
      <w:r w:rsidRPr="00A6139C">
        <w:rPr>
          <w:rFonts w:ascii="HelveticaNeueLT Pro 45 Lt" w:hAnsi="HelveticaNeueLT Pro 45 Lt"/>
          <w:color w:val="000000" w:themeColor="text1"/>
          <w:lang w:val="fr-CH"/>
        </w:rPr>
        <w:t> SA fait partie de la division AMAG Energy &amp; </w:t>
      </w:r>
      <w:proofErr w:type="spellStart"/>
      <w:r w:rsidRPr="00A6139C">
        <w:rPr>
          <w:rFonts w:ascii="HelveticaNeueLT Pro 45 Lt" w:hAnsi="HelveticaNeueLT Pro 45 Lt"/>
          <w:color w:val="000000" w:themeColor="text1"/>
          <w:lang w:val="fr-CH"/>
        </w:rPr>
        <w:t>Mobility</w:t>
      </w:r>
      <w:proofErr w:type="spellEnd"/>
      <w:r w:rsidRPr="00A6139C">
        <w:rPr>
          <w:rFonts w:ascii="HelveticaNeueLT Pro 45 Lt" w:hAnsi="HelveticaNeueLT Pro 45 Lt"/>
          <w:color w:val="000000" w:themeColor="text1"/>
          <w:lang w:val="fr-CH"/>
        </w:rPr>
        <w:t xml:space="preserve"> du groupe AMAG.</w:t>
      </w:r>
    </w:p>
    <w:p w14:paraId="2408C7B2" w14:textId="0A47CDDF" w:rsidR="003E02D9" w:rsidRPr="00A6139C" w:rsidRDefault="003E02D9" w:rsidP="00A6139C">
      <w:pPr>
        <w:pStyle w:val="StandardWeb"/>
        <w:rPr>
          <w:rFonts w:ascii="HelveticaNeueLT Pro 45 Lt" w:eastAsiaTheme="minorHAnsi" w:hAnsi="HelveticaNeueLT Pro 45 Lt" w:cs="Arial"/>
          <w:sz w:val="20"/>
          <w:szCs w:val="20"/>
          <w:lang w:val="fr-CH"/>
        </w:rPr>
      </w:pPr>
      <w:r w:rsidRPr="00A6139C">
        <w:rPr>
          <w:rFonts w:ascii="HelveticaNeueLT Pro 45 Lt" w:hAnsi="HelveticaNeueLT Pro 45 Lt"/>
          <w:b/>
          <w:sz w:val="20"/>
          <w:szCs w:val="20"/>
          <w:lang w:val="fr-CH"/>
        </w:rPr>
        <w:t>3S Swiss Solar Solutions SA</w:t>
      </w:r>
      <w:r w:rsidRPr="00A6139C">
        <w:rPr>
          <w:rFonts w:ascii="HelveticaNeueLT Pro 45 Lt" w:hAnsi="HelveticaNeueLT Pro 45 Lt"/>
          <w:sz w:val="20"/>
          <w:szCs w:val="20"/>
          <w:lang w:val="fr-CH"/>
        </w:rPr>
        <w:br/>
      </w:r>
      <w:proofErr w:type="spellStart"/>
      <w:r w:rsidRPr="00A6139C">
        <w:rPr>
          <w:rFonts w:ascii="HelveticaNeueLT Pro 45 Lt" w:hAnsi="HelveticaNeueLT Pro 45 Lt"/>
          <w:sz w:val="20"/>
          <w:szCs w:val="20"/>
          <w:lang w:val="fr-CH"/>
        </w:rPr>
        <w:t>Schorenstrasse</w:t>
      </w:r>
      <w:proofErr w:type="spellEnd"/>
      <w:r w:rsidRPr="00A6139C">
        <w:rPr>
          <w:rFonts w:ascii="HelveticaNeueLT Pro 45 Lt" w:hAnsi="HelveticaNeueLT Pro 45 Lt"/>
          <w:sz w:val="20"/>
          <w:szCs w:val="20"/>
          <w:lang w:val="fr-CH"/>
        </w:rPr>
        <w:t> 39</w:t>
      </w:r>
      <w:r w:rsidRPr="00A6139C">
        <w:rPr>
          <w:rFonts w:ascii="HelveticaNeueLT Pro 45 Lt" w:hAnsi="HelveticaNeueLT Pro 45 Lt"/>
          <w:sz w:val="20"/>
          <w:szCs w:val="20"/>
          <w:lang w:val="fr-CH"/>
        </w:rPr>
        <w:br/>
        <w:t>3645 Gwatt (Thoune)</w:t>
      </w:r>
      <w:r w:rsidRPr="00A6139C">
        <w:rPr>
          <w:rFonts w:ascii="HelveticaNeueLT Pro 45 Lt" w:hAnsi="HelveticaNeueLT Pro 45 Lt"/>
          <w:sz w:val="20"/>
          <w:szCs w:val="20"/>
          <w:lang w:val="fr-CH"/>
        </w:rPr>
        <w:br/>
        <w:t xml:space="preserve">Téléphone: </w:t>
      </w:r>
      <w:hyperlink r:id="rId12" w:history="1">
        <w:r w:rsidRPr="00A6139C">
          <w:rPr>
            <w:rFonts w:ascii="HelveticaNeueLT Pro 45 Lt" w:hAnsi="HelveticaNeueLT Pro 45 Lt"/>
            <w:sz w:val="20"/>
            <w:szCs w:val="20"/>
            <w:lang w:val="fr-CH"/>
          </w:rPr>
          <w:t>+41 33 224 25 00</w:t>
        </w:r>
      </w:hyperlink>
      <w:r w:rsidRPr="00A6139C">
        <w:rPr>
          <w:rFonts w:ascii="HelveticaNeueLT Pro 45 Lt" w:hAnsi="HelveticaNeueLT Pro 45 Lt"/>
          <w:sz w:val="20"/>
          <w:szCs w:val="20"/>
          <w:lang w:val="fr-CH"/>
        </w:rPr>
        <w:br/>
        <w:t xml:space="preserve">e-mail: </w:t>
      </w:r>
      <w:hyperlink r:id="rId13" w:history="1">
        <w:r w:rsidRPr="00A6139C">
          <w:rPr>
            <w:rStyle w:val="Hyperlink"/>
            <w:rFonts w:ascii="HelveticaNeueLT Pro 45 Lt" w:hAnsi="HelveticaNeueLT Pro 45 Lt"/>
            <w:sz w:val="20"/>
            <w:szCs w:val="20"/>
            <w:lang w:val="fr-CH"/>
          </w:rPr>
          <w:t>media@3s-solar.swiss</w:t>
        </w:r>
      </w:hyperlink>
    </w:p>
    <w:p w14:paraId="4225EE6B" w14:textId="52911CC0" w:rsidR="003E02D9" w:rsidRPr="00A6139C" w:rsidRDefault="003E02D9" w:rsidP="003E02D9">
      <w:pPr>
        <w:spacing w:line="276" w:lineRule="auto"/>
        <w:rPr>
          <w:rFonts w:ascii="HelveticaNeueLT Pro 45 Lt" w:eastAsiaTheme="majorEastAsia" w:hAnsi="HelveticaNeueLT Pro 45 Lt" w:cs="Arial"/>
          <w:b/>
          <w:bCs/>
          <w:iCs/>
          <w:color w:val="000000" w:themeColor="text1"/>
          <w:lang w:val="fr-CH"/>
        </w:rPr>
      </w:pPr>
      <w:r w:rsidRPr="00A6139C">
        <w:rPr>
          <w:rFonts w:ascii="HelveticaNeueLT Pro 45 Lt" w:hAnsi="HelveticaNeueLT Pro 45 Lt"/>
          <w:b/>
          <w:color w:val="000000" w:themeColor="text1"/>
          <w:lang w:val="fr-CH"/>
        </w:rPr>
        <w:lastRenderedPageBreak/>
        <w:t>À propos de 3S Swiss Solar Solutions SA</w:t>
      </w:r>
    </w:p>
    <w:p w14:paraId="4438600E" w14:textId="77777777" w:rsidR="003E02D9" w:rsidRPr="00A6139C" w:rsidRDefault="003E02D9" w:rsidP="003E02D9">
      <w:pPr>
        <w:pStyle w:val="paragraph"/>
        <w:spacing w:before="0" w:beforeAutospacing="0" w:after="0" w:afterAutospacing="0"/>
        <w:textAlignment w:val="baseline"/>
        <w:rPr>
          <w:rFonts w:ascii="HelveticaNeueLT Pro 45 Lt" w:eastAsiaTheme="majorEastAsia" w:hAnsi="HelveticaNeueLT Pro 45 Lt" w:cs="Arial"/>
          <w:iCs/>
          <w:color w:val="000000" w:themeColor="text1"/>
          <w:sz w:val="20"/>
          <w:szCs w:val="20"/>
          <w:lang w:val="fr-CH"/>
        </w:rPr>
      </w:pPr>
      <w:r w:rsidRPr="00A6139C">
        <w:rPr>
          <w:rFonts w:ascii="HelveticaNeueLT Pro 45 Lt" w:hAnsi="HelveticaNeueLT Pro 45 Lt"/>
          <w:color w:val="000000" w:themeColor="text1"/>
          <w:sz w:val="20"/>
          <w:szCs w:val="20"/>
          <w:lang w:val="fr-CH"/>
        </w:rPr>
        <w:t>Sise à Gwatt (Thoune), 3S Swiss Solar Solutions développe et produit depuis plus de 20 ans des systèmes solaires intégrés aux bâtiments pour les toits et les façades, les balustrades et les constructions </w:t>
      </w:r>
      <w:proofErr w:type="spellStart"/>
      <w:r w:rsidRPr="00A6139C">
        <w:rPr>
          <w:rFonts w:ascii="HelveticaNeueLT Pro 45 Lt" w:hAnsi="HelveticaNeueLT Pro 45 Lt"/>
          <w:color w:val="000000" w:themeColor="text1"/>
          <w:sz w:val="20"/>
          <w:szCs w:val="20"/>
          <w:lang w:val="fr-CH"/>
        </w:rPr>
        <w:t>Overhead</w:t>
      </w:r>
      <w:proofErr w:type="spellEnd"/>
      <w:r w:rsidRPr="00A6139C">
        <w:rPr>
          <w:rFonts w:ascii="HelveticaNeueLT Pro 45 Lt" w:hAnsi="HelveticaNeueLT Pro 45 Lt"/>
          <w:color w:val="000000" w:themeColor="text1"/>
          <w:sz w:val="20"/>
          <w:szCs w:val="20"/>
          <w:lang w:val="fr-CH"/>
        </w:rPr>
        <w:t>. 3S produit les modules solaires nécessaires à cet effet sur deux sites du canton de Berne (Gwatt et Worb) en respectant les directives de Swiss Label. 3S propose en outre un large éventail de prestations pour la planification, la réalisation et l’exploitation sécurisée des installations solaires. 3S se distingue par son haut niveau de qualité, qui se reflète notamment dans la classe de résistance maximale à la grêle, ainsi que pas son design exceptionnel avec des surfaces homogènes et différentes couleurs. Son statut de pionnier a été reconnu par de nombreux prix et distinctions solaires, dont le célèbre prix suisse de l’énergie «Watt d’Or».</w:t>
      </w:r>
    </w:p>
    <w:p w14:paraId="39A2F16E" w14:textId="77777777" w:rsidR="00C6672A" w:rsidRPr="003E02D9" w:rsidRDefault="00C6672A" w:rsidP="00A771C2">
      <w:pPr>
        <w:pStyle w:val="paragraph"/>
        <w:spacing w:before="0" w:beforeAutospacing="0" w:after="0" w:afterAutospacing="0"/>
        <w:textAlignment w:val="baseline"/>
        <w:rPr>
          <w:rFonts w:ascii="HelveticaNeueLT Pro 45 Lt" w:eastAsiaTheme="majorEastAsia" w:hAnsi="HelveticaNeueLT Pro 45 Lt" w:cs="Arial"/>
          <w:iCs/>
          <w:color w:val="000000" w:themeColor="text1"/>
          <w:spacing w:val="2"/>
          <w:sz w:val="19"/>
          <w:szCs w:val="19"/>
          <w:lang w:val="fr-CH" w:eastAsia="en-US"/>
        </w:rPr>
      </w:pPr>
    </w:p>
    <w:p w14:paraId="2C7E5670" w14:textId="52CBABA2" w:rsidR="00C6672A" w:rsidRPr="003E02D9" w:rsidRDefault="00C6672A" w:rsidP="00A771C2">
      <w:pPr>
        <w:pStyle w:val="paragraph"/>
        <w:spacing w:before="0" w:beforeAutospacing="0" w:after="0" w:afterAutospacing="0"/>
        <w:textAlignment w:val="baseline"/>
        <w:rPr>
          <w:rFonts w:ascii="HelveticaNeueLT Pro 45 Lt" w:eastAsiaTheme="majorEastAsia" w:hAnsi="HelveticaNeueLT Pro 45 Lt" w:cs="Arial"/>
          <w:iCs/>
          <w:color w:val="000000" w:themeColor="text1"/>
          <w:szCs w:val="19"/>
          <w:lang w:val="fr-CH"/>
        </w:rPr>
      </w:pPr>
    </w:p>
    <w:p w14:paraId="38ACB3B3" w14:textId="090A0896" w:rsidR="00A81E71" w:rsidRPr="008D2B6F" w:rsidRDefault="0049185C" w:rsidP="00F37C52">
      <w:pPr>
        <w:pStyle w:val="Fliesstext"/>
        <w:rPr>
          <w:b/>
          <w:bCs/>
        </w:rPr>
      </w:pPr>
      <w:r w:rsidRPr="008D2B6F">
        <w:rPr>
          <w:b/>
          <w:bCs/>
        </w:rPr>
        <w:drawing>
          <wp:anchor distT="0" distB="0" distL="114300" distR="114300" simplePos="0" relativeHeight="251659264" behindDoc="1" locked="0" layoutInCell="1" allowOverlap="1" wp14:anchorId="4F716B32" wp14:editId="0DB43A22">
            <wp:simplePos x="0" y="0"/>
            <wp:positionH relativeFrom="margin">
              <wp:align>left</wp:align>
            </wp:positionH>
            <wp:positionV relativeFrom="paragraph">
              <wp:posOffset>367030</wp:posOffset>
            </wp:positionV>
            <wp:extent cx="2754630" cy="1837055"/>
            <wp:effectExtent l="0" t="0" r="7620" b="0"/>
            <wp:wrapTight wrapText="bothSides">
              <wp:wrapPolygon edited="0">
                <wp:start x="0" y="0"/>
                <wp:lineTo x="0" y="21279"/>
                <wp:lineTo x="21510" y="21279"/>
                <wp:lineTo x="21510" y="0"/>
                <wp:lineTo x="0" y="0"/>
              </wp:wrapPolygon>
            </wp:wrapTight>
            <wp:docPr id="877915541" name="Grafik 1" descr="Ein Bild, das draußen, Himmel,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15541" name="Grafik 1" descr="Ein Bild, das draußen, Himmel, Fahrzeug, Landfahrzeug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463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37C52" w:rsidRPr="008D2B6F">
        <w:rPr>
          <w:b/>
          <w:bCs/>
        </w:rPr>
        <w:t>Images</w:t>
      </w:r>
    </w:p>
    <w:p w14:paraId="41D8F8B7" w14:textId="1C1CDFE5" w:rsidR="00C6672A" w:rsidRPr="00F37C52" w:rsidRDefault="00C6672A" w:rsidP="00F37C52">
      <w:pPr>
        <w:pStyle w:val="Fliesstext"/>
      </w:pPr>
    </w:p>
    <w:p w14:paraId="498614E5" w14:textId="77777777" w:rsidR="0049185C" w:rsidRPr="00F37C52" w:rsidRDefault="0049185C" w:rsidP="00F37C52">
      <w:pPr>
        <w:pStyle w:val="Fliesstext"/>
      </w:pPr>
    </w:p>
    <w:p w14:paraId="23CA081F" w14:textId="77777777" w:rsidR="0049185C" w:rsidRPr="00F37C52" w:rsidRDefault="0049185C" w:rsidP="00F37C52">
      <w:pPr>
        <w:pStyle w:val="Fliesstext"/>
      </w:pPr>
    </w:p>
    <w:p w14:paraId="3DC65C0E" w14:textId="77777777" w:rsidR="0049185C" w:rsidRPr="00F37C52" w:rsidRDefault="0049185C" w:rsidP="00F37C52">
      <w:pPr>
        <w:pStyle w:val="Fliesstext"/>
      </w:pPr>
    </w:p>
    <w:p w14:paraId="3EDB3445" w14:textId="24AA281D" w:rsidR="0049185C" w:rsidRPr="00F37C52" w:rsidRDefault="0049185C" w:rsidP="00F37C52">
      <w:pPr>
        <w:pStyle w:val="Fliesstext"/>
      </w:pPr>
    </w:p>
    <w:p w14:paraId="5DD769FD" w14:textId="1A6F23B1" w:rsidR="0049185C" w:rsidRPr="00F37C52" w:rsidRDefault="0049185C" w:rsidP="00F37C52">
      <w:pPr>
        <w:pStyle w:val="Fliesstext"/>
      </w:pPr>
    </w:p>
    <w:p w14:paraId="14FECABC" w14:textId="189BB6BC" w:rsidR="0049185C" w:rsidRPr="00F37C52" w:rsidRDefault="007D25A1" w:rsidP="00F37C52">
      <w:pPr>
        <w:pStyle w:val="Fliesstext"/>
      </w:pPr>
      <w:r w:rsidRPr="00F37C52">
        <w:drawing>
          <wp:anchor distT="0" distB="0" distL="114300" distR="114300" simplePos="0" relativeHeight="251663360" behindDoc="1" locked="0" layoutInCell="1" allowOverlap="1" wp14:anchorId="49C7E3ED" wp14:editId="25FE05FA">
            <wp:simplePos x="0" y="0"/>
            <wp:positionH relativeFrom="margin">
              <wp:align>left</wp:align>
            </wp:positionH>
            <wp:positionV relativeFrom="paragraph">
              <wp:posOffset>587435</wp:posOffset>
            </wp:positionV>
            <wp:extent cx="2795270" cy="1863090"/>
            <wp:effectExtent l="0" t="0" r="5080" b="3810"/>
            <wp:wrapTight wrapText="bothSides">
              <wp:wrapPolygon edited="0">
                <wp:start x="0" y="0"/>
                <wp:lineTo x="0" y="21423"/>
                <wp:lineTo x="21492" y="21423"/>
                <wp:lineTo x="21492" y="0"/>
                <wp:lineTo x="0" y="0"/>
              </wp:wrapPolygon>
            </wp:wrapTight>
            <wp:docPr id="39195615" name="Grafik 3" descr="Ein Bild, das Landfahrzeug, draußen, Fahrzeug,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5615" name="Grafik 3" descr="Ein Bild, das Landfahrzeug, draußen, Fahrzeug, Auto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5270" cy="186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F37C52" w:rsidRPr="00F37C52">
        <w:t>3S Swiss Solar Solutions propose dès maintenant à tous les acheteurs de solutions solaires 3S les solutions d'e-mobilité innovantes de Clyde à des conditions avantageuses</w:t>
      </w:r>
      <w:r w:rsidR="007747FC" w:rsidRPr="00F37C52">
        <w:t>.</w:t>
      </w:r>
    </w:p>
    <w:p w14:paraId="3258249C" w14:textId="61F17ACB" w:rsidR="007747FC" w:rsidRPr="00F37C52" w:rsidRDefault="007747FC" w:rsidP="00F37C52">
      <w:pPr>
        <w:pStyle w:val="Fliesstext"/>
      </w:pPr>
    </w:p>
    <w:p w14:paraId="1E5F006B" w14:textId="0E7E3A30" w:rsidR="007747FC" w:rsidRPr="00F37C52" w:rsidRDefault="007747FC" w:rsidP="00F37C52">
      <w:pPr>
        <w:pStyle w:val="Fliesstext"/>
      </w:pPr>
    </w:p>
    <w:p w14:paraId="2C3741F7" w14:textId="487F41B2" w:rsidR="007747FC" w:rsidRPr="00F37C52" w:rsidRDefault="007747FC" w:rsidP="00F37C52">
      <w:pPr>
        <w:pStyle w:val="Fliesstext"/>
      </w:pPr>
    </w:p>
    <w:p w14:paraId="27DDC9FB" w14:textId="1AA2C9A3" w:rsidR="007747FC" w:rsidRPr="00F37C52" w:rsidRDefault="007747FC" w:rsidP="00F37C52">
      <w:pPr>
        <w:pStyle w:val="Fliesstext"/>
      </w:pPr>
    </w:p>
    <w:p w14:paraId="79335F44" w14:textId="77777777" w:rsidR="007747FC" w:rsidRPr="00F37C52" w:rsidRDefault="007747FC" w:rsidP="00F37C52">
      <w:pPr>
        <w:pStyle w:val="Fliesstext"/>
      </w:pPr>
    </w:p>
    <w:p w14:paraId="59D603BC" w14:textId="3774E2B3" w:rsidR="007747FC" w:rsidRPr="00F37C52" w:rsidRDefault="007747FC" w:rsidP="00F37C52">
      <w:pPr>
        <w:pStyle w:val="Fliesstext"/>
      </w:pPr>
    </w:p>
    <w:p w14:paraId="554AC2D4" w14:textId="149B2C82" w:rsidR="007747FC" w:rsidRPr="00C6672A" w:rsidRDefault="008D2B6F" w:rsidP="008D2B6F">
      <w:pPr>
        <w:pStyle w:val="Fliesstext"/>
        <w:rPr>
          <w:b/>
          <w:bCs/>
        </w:rPr>
      </w:pPr>
      <w:r w:rsidRPr="008D2B6F">
        <w:t xml:space="preserve">Fabrizio Tollin, </w:t>
      </w:r>
      <w:r w:rsidR="00747C34">
        <w:t>PDG</w:t>
      </w:r>
      <w:r w:rsidRPr="008D2B6F">
        <w:t xml:space="preserve"> de Clyde Mobility </w:t>
      </w:r>
      <w:r w:rsidR="00A6139C">
        <w:t>SA</w:t>
      </w:r>
      <w:r w:rsidRPr="008D2B6F">
        <w:t xml:space="preserve"> &amp; Dr. Patrick Hofer-Noser, propriétaire et PDG de 3S Swiss Solar Solutions SA</w:t>
      </w:r>
    </w:p>
    <w:sectPr w:rsidR="007747FC" w:rsidRPr="00C6672A" w:rsidSect="00807864">
      <w:headerReference w:type="default" r:id="rId16"/>
      <w:footerReference w:type="default" r:id="rId17"/>
      <w:headerReference w:type="first" r:id="rId18"/>
      <w:footerReference w:type="first" r:id="rId19"/>
      <w:pgSz w:w="11906" w:h="16838" w:code="9"/>
      <w:pgMar w:top="2835" w:right="3969" w:bottom="1701" w:left="1418"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E7638" w14:textId="77777777" w:rsidR="00A30148" w:rsidRDefault="00A30148">
      <w:r>
        <w:separator/>
      </w:r>
    </w:p>
  </w:endnote>
  <w:endnote w:type="continuationSeparator" w:id="0">
    <w:p w14:paraId="6AF328B4" w14:textId="77777777" w:rsidR="00A30148" w:rsidRDefault="00A30148">
      <w:r>
        <w:continuationSeparator/>
      </w:r>
    </w:p>
  </w:endnote>
  <w:endnote w:type="continuationNotice" w:id="1">
    <w:p w14:paraId="3D0A4654" w14:textId="77777777" w:rsidR="00A30148" w:rsidRDefault="00A301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MB 45 Light">
    <w:altName w:val="Arial"/>
    <w:charset w:val="00"/>
    <w:family w:val="swiss"/>
    <w:pitch w:val="variable"/>
    <w:sig w:usb0="800000AF" w:usb1="5000204A" w:usb2="00000000" w:usb3="00000000" w:csb0="0000009B" w:csb1="00000000"/>
  </w:font>
  <w:font w:name="HelveticaNeueLT Pro 65 Md">
    <w:panose1 w:val="020B0604020202020204"/>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NeueLT Pro 45 Lt">
    <w:panose1 w:val="020B0403020202020204"/>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B103" w14:textId="77777777" w:rsidR="00B5651D" w:rsidRPr="00B853CF" w:rsidRDefault="00B5651D" w:rsidP="00B5651D">
    <w:pPr>
      <w:pStyle w:val="Fuzeile"/>
    </w:pPr>
    <w:r w:rsidRPr="00B853CF">
      <w:tab/>
      <w:t xml:space="preserve">3S Swiss Solar Solutions | </w:t>
    </w:r>
    <w:proofErr w:type="spellStart"/>
    <w:r w:rsidRPr="00B853CF">
      <w:rPr>
        <w:spacing w:val="-2"/>
      </w:rPr>
      <w:t>Schorenstrasse</w:t>
    </w:r>
    <w:proofErr w:type="spellEnd"/>
    <w:r w:rsidRPr="00B853CF">
      <w:rPr>
        <w:spacing w:val="-2"/>
      </w:rPr>
      <w:t xml:space="preserve"> 39 | CH-3645 Gwatt (Thun) </w:t>
    </w:r>
    <w:r w:rsidRPr="00B853CF">
      <w:rPr>
        <w:spacing w:val="-2"/>
      </w:rPr>
      <w:br/>
    </w:r>
    <w:r w:rsidRPr="00B853CF">
      <w:t xml:space="preserve">+41 33 224 25 00  |  </w:t>
    </w:r>
    <w:hyperlink r:id="rId1" w:history="1">
      <w:r w:rsidRPr="00B853CF">
        <w:rPr>
          <w:rStyle w:val="Hyperlink"/>
          <w:color w:val="auto"/>
          <w:sz w:val="15"/>
          <w:szCs w:val="15"/>
        </w:rPr>
        <w:t>media@3s-solar.swiss</w:t>
      </w:r>
    </w:hyperlink>
    <w:r w:rsidRPr="00B853CF">
      <w:t xml:space="preserve">  |  </w:t>
    </w:r>
    <w:hyperlink r:id="rId2" w:history="1">
      <w:r w:rsidRPr="00B853CF">
        <w:rPr>
          <w:rStyle w:val="Hyperlink"/>
          <w:color w:val="auto"/>
        </w:rPr>
        <w:t>www.3s-solar.swiss</w:t>
      </w:r>
    </w:hyperlink>
  </w:p>
  <w:p w14:paraId="50CEA02D" w14:textId="6EDCBC8F" w:rsidR="0078238B" w:rsidRPr="00B5651D" w:rsidRDefault="0078238B" w:rsidP="00B565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DF35" w14:textId="197C85E1" w:rsidR="00B853CF" w:rsidRPr="00B853CF" w:rsidRDefault="00B853CF" w:rsidP="00B853CF">
    <w:pPr>
      <w:pStyle w:val="Fuzeile"/>
    </w:pPr>
    <w:r w:rsidRPr="00B853CF">
      <w:tab/>
      <w:t xml:space="preserve">3S Swiss Solar Solutions | </w:t>
    </w:r>
    <w:proofErr w:type="spellStart"/>
    <w:r w:rsidRPr="00B853CF">
      <w:rPr>
        <w:spacing w:val="-2"/>
      </w:rPr>
      <w:t>Schorenstrasse</w:t>
    </w:r>
    <w:proofErr w:type="spellEnd"/>
    <w:r w:rsidRPr="00B853CF">
      <w:rPr>
        <w:spacing w:val="-2"/>
      </w:rPr>
      <w:t xml:space="preserve"> 39 | CH-3645 Gwatt (Thun) </w:t>
    </w:r>
    <w:r w:rsidRPr="00B853CF">
      <w:rPr>
        <w:spacing w:val="-2"/>
      </w:rPr>
      <w:br/>
    </w:r>
    <w:r w:rsidRPr="00B853CF">
      <w:t xml:space="preserve">+41 33 224 25 00  |  </w:t>
    </w:r>
    <w:hyperlink r:id="rId1" w:history="1">
      <w:r w:rsidRPr="00B853CF">
        <w:rPr>
          <w:rStyle w:val="Hyperlink"/>
          <w:color w:val="auto"/>
          <w:sz w:val="15"/>
          <w:szCs w:val="15"/>
        </w:rPr>
        <w:t>media@3s-solar.swiss</w:t>
      </w:r>
    </w:hyperlink>
    <w:r w:rsidRPr="00B853CF">
      <w:t xml:space="preserve">  |  </w:t>
    </w:r>
    <w:hyperlink r:id="rId2" w:history="1">
      <w:r w:rsidRPr="00B853CF">
        <w:rPr>
          <w:rStyle w:val="Hyperlink"/>
          <w:color w:val="auto"/>
        </w:rPr>
        <w:t>www.3s-solar.swiss</w:t>
      </w:r>
    </w:hyperlink>
  </w:p>
  <w:p w14:paraId="624145CD" w14:textId="7ACECDD4" w:rsidR="00B853CF" w:rsidRPr="00B853CF" w:rsidRDefault="00B853CF" w:rsidP="00B853CF">
    <w:pPr>
      <w:pStyle w:val="Fuzeile"/>
    </w:pPr>
  </w:p>
  <w:p w14:paraId="212CAD8C" w14:textId="77777777" w:rsidR="00B853CF" w:rsidRPr="00B853CF" w:rsidRDefault="00B853CF" w:rsidP="00B853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7845D" w14:textId="77777777" w:rsidR="00A30148" w:rsidRDefault="00A30148">
      <w:r>
        <w:separator/>
      </w:r>
    </w:p>
  </w:footnote>
  <w:footnote w:type="continuationSeparator" w:id="0">
    <w:p w14:paraId="316789A1" w14:textId="77777777" w:rsidR="00A30148" w:rsidRDefault="00A30148">
      <w:r>
        <w:continuationSeparator/>
      </w:r>
    </w:p>
  </w:footnote>
  <w:footnote w:type="continuationNotice" w:id="1">
    <w:p w14:paraId="65F70C7B" w14:textId="77777777" w:rsidR="00A30148" w:rsidRDefault="00A301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D781" w14:textId="7E10ADA5" w:rsidR="0018248E" w:rsidRDefault="00E9004B" w:rsidP="00B853CF">
    <w:pPr>
      <w:pStyle w:val="BankingDetails"/>
      <w:rPr>
        <w:lang w:val="de-CH" w:eastAsia="de-CH"/>
      </w:rPr>
    </w:pPr>
    <w:r>
      <w:drawing>
        <wp:anchor distT="0" distB="0" distL="114300" distR="114300" simplePos="0" relativeHeight="251658240" behindDoc="1" locked="0" layoutInCell="1" allowOverlap="1" wp14:anchorId="60E295FD" wp14:editId="75DF1695">
          <wp:simplePos x="0" y="0"/>
          <wp:positionH relativeFrom="margin">
            <wp:posOffset>4284345</wp:posOffset>
          </wp:positionH>
          <wp:positionV relativeFrom="paragraph">
            <wp:posOffset>0</wp:posOffset>
          </wp:positionV>
          <wp:extent cx="1440000" cy="572400"/>
          <wp:effectExtent l="0" t="0" r="8255" b="0"/>
          <wp:wrapNone/>
          <wp:docPr id="892223522" name="Grafik 892223522" descr="Ein Bild, das Grafiken, Symbol,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23522" name="Grafik 892223522" descr="Ein Bild, das Grafiken, Symbol, Schrif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1D7F" w14:textId="4B1C418F" w:rsidR="0018248E" w:rsidRDefault="00E127E5" w:rsidP="00B853CF">
    <w:pPr>
      <w:pStyle w:val="BankingDetails"/>
    </w:pPr>
    <w:r>
      <w:drawing>
        <wp:anchor distT="0" distB="0" distL="114300" distR="114300" simplePos="0" relativeHeight="251658241" behindDoc="1" locked="0" layoutInCell="1" allowOverlap="1" wp14:anchorId="73BA1434" wp14:editId="160BD668">
          <wp:simplePos x="0" y="0"/>
          <wp:positionH relativeFrom="margin">
            <wp:posOffset>4500880</wp:posOffset>
          </wp:positionH>
          <wp:positionV relativeFrom="paragraph">
            <wp:posOffset>0</wp:posOffset>
          </wp:positionV>
          <wp:extent cx="1440000" cy="572400"/>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009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1869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2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0039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621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6E4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9E1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8E4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A21B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4E8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02879"/>
    <w:multiLevelType w:val="hybridMultilevel"/>
    <w:tmpl w:val="A490961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7E2919"/>
    <w:multiLevelType w:val="hybridMultilevel"/>
    <w:tmpl w:val="D77A224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915C71"/>
    <w:multiLevelType w:val="hybridMultilevel"/>
    <w:tmpl w:val="49FE0CC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43806208">
    <w:abstractNumId w:val="10"/>
  </w:num>
  <w:num w:numId="2" w16cid:durableId="568268627">
    <w:abstractNumId w:val="11"/>
  </w:num>
  <w:num w:numId="3" w16cid:durableId="507184016">
    <w:abstractNumId w:val="12"/>
  </w:num>
  <w:num w:numId="4" w16cid:durableId="696927194">
    <w:abstractNumId w:val="9"/>
  </w:num>
  <w:num w:numId="5" w16cid:durableId="483667259">
    <w:abstractNumId w:val="7"/>
  </w:num>
  <w:num w:numId="6" w16cid:durableId="1037270093">
    <w:abstractNumId w:val="6"/>
  </w:num>
  <w:num w:numId="7" w16cid:durableId="978219546">
    <w:abstractNumId w:val="5"/>
  </w:num>
  <w:num w:numId="8" w16cid:durableId="2092120328">
    <w:abstractNumId w:val="4"/>
  </w:num>
  <w:num w:numId="9" w16cid:durableId="196313060">
    <w:abstractNumId w:val="8"/>
  </w:num>
  <w:num w:numId="10" w16cid:durableId="2123762215">
    <w:abstractNumId w:val="3"/>
  </w:num>
  <w:num w:numId="11" w16cid:durableId="953174526">
    <w:abstractNumId w:val="2"/>
  </w:num>
  <w:num w:numId="12" w16cid:durableId="205988739">
    <w:abstractNumId w:val="1"/>
  </w:num>
  <w:num w:numId="13" w16cid:durableId="185121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d1ce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F6"/>
    <w:rsid w:val="00036D7A"/>
    <w:rsid w:val="000A1081"/>
    <w:rsid w:val="000B7F37"/>
    <w:rsid w:val="000D4DD4"/>
    <w:rsid w:val="000D51C9"/>
    <w:rsid w:val="000E4E85"/>
    <w:rsid w:val="000F02E9"/>
    <w:rsid w:val="00120388"/>
    <w:rsid w:val="001437B7"/>
    <w:rsid w:val="001446EE"/>
    <w:rsid w:val="00153931"/>
    <w:rsid w:val="001714F9"/>
    <w:rsid w:val="0018248E"/>
    <w:rsid w:val="001B0901"/>
    <w:rsid w:val="001B4F80"/>
    <w:rsid w:val="001C34FC"/>
    <w:rsid w:val="001D556B"/>
    <w:rsid w:val="00210110"/>
    <w:rsid w:val="002234D8"/>
    <w:rsid w:val="00232190"/>
    <w:rsid w:val="00240E75"/>
    <w:rsid w:val="002414CF"/>
    <w:rsid w:val="002622FC"/>
    <w:rsid w:val="002661F9"/>
    <w:rsid w:val="00270AE8"/>
    <w:rsid w:val="002720B7"/>
    <w:rsid w:val="0027211C"/>
    <w:rsid w:val="00283E45"/>
    <w:rsid w:val="002B626E"/>
    <w:rsid w:val="002C31EE"/>
    <w:rsid w:val="002C5889"/>
    <w:rsid w:val="002E6CD2"/>
    <w:rsid w:val="00315DAF"/>
    <w:rsid w:val="00327CBA"/>
    <w:rsid w:val="00330FBB"/>
    <w:rsid w:val="00341C56"/>
    <w:rsid w:val="003450D2"/>
    <w:rsid w:val="00347249"/>
    <w:rsid w:val="00361409"/>
    <w:rsid w:val="00366548"/>
    <w:rsid w:val="003855D7"/>
    <w:rsid w:val="0038657E"/>
    <w:rsid w:val="00386D82"/>
    <w:rsid w:val="003D41CF"/>
    <w:rsid w:val="003D573D"/>
    <w:rsid w:val="003D7928"/>
    <w:rsid w:val="003E02D9"/>
    <w:rsid w:val="004017C0"/>
    <w:rsid w:val="00422FF6"/>
    <w:rsid w:val="00425F04"/>
    <w:rsid w:val="0043019F"/>
    <w:rsid w:val="00443CBB"/>
    <w:rsid w:val="004449D8"/>
    <w:rsid w:val="00445BEC"/>
    <w:rsid w:val="00486009"/>
    <w:rsid w:val="0049185C"/>
    <w:rsid w:val="004A7AA7"/>
    <w:rsid w:val="004B069A"/>
    <w:rsid w:val="004B3025"/>
    <w:rsid w:val="004D096D"/>
    <w:rsid w:val="004D169E"/>
    <w:rsid w:val="004F51E5"/>
    <w:rsid w:val="00504C0E"/>
    <w:rsid w:val="005137EE"/>
    <w:rsid w:val="005235D3"/>
    <w:rsid w:val="00534FF6"/>
    <w:rsid w:val="00537707"/>
    <w:rsid w:val="005378B0"/>
    <w:rsid w:val="0054586E"/>
    <w:rsid w:val="00545CC0"/>
    <w:rsid w:val="0055051B"/>
    <w:rsid w:val="005635F3"/>
    <w:rsid w:val="0056378B"/>
    <w:rsid w:val="00570DF6"/>
    <w:rsid w:val="005778FF"/>
    <w:rsid w:val="005A286E"/>
    <w:rsid w:val="005A6324"/>
    <w:rsid w:val="005B3572"/>
    <w:rsid w:val="005D2E60"/>
    <w:rsid w:val="005D3D93"/>
    <w:rsid w:val="005E1897"/>
    <w:rsid w:val="005E4253"/>
    <w:rsid w:val="005F1B36"/>
    <w:rsid w:val="006003AE"/>
    <w:rsid w:val="006032AA"/>
    <w:rsid w:val="00606E00"/>
    <w:rsid w:val="006105BB"/>
    <w:rsid w:val="0061729F"/>
    <w:rsid w:val="0062276B"/>
    <w:rsid w:val="0062418E"/>
    <w:rsid w:val="00640D57"/>
    <w:rsid w:val="006414CB"/>
    <w:rsid w:val="006538BC"/>
    <w:rsid w:val="00664946"/>
    <w:rsid w:val="00691098"/>
    <w:rsid w:val="00694481"/>
    <w:rsid w:val="006B28F3"/>
    <w:rsid w:val="006D5140"/>
    <w:rsid w:val="006E535B"/>
    <w:rsid w:val="00724EC8"/>
    <w:rsid w:val="00731B24"/>
    <w:rsid w:val="00747C34"/>
    <w:rsid w:val="00756E3E"/>
    <w:rsid w:val="00762C6C"/>
    <w:rsid w:val="00766E77"/>
    <w:rsid w:val="007747FC"/>
    <w:rsid w:val="0078238B"/>
    <w:rsid w:val="00782BBB"/>
    <w:rsid w:val="007864FD"/>
    <w:rsid w:val="007B4DB5"/>
    <w:rsid w:val="007D0194"/>
    <w:rsid w:val="007D119C"/>
    <w:rsid w:val="007D25A1"/>
    <w:rsid w:val="00807864"/>
    <w:rsid w:val="00841923"/>
    <w:rsid w:val="008529B0"/>
    <w:rsid w:val="00891C62"/>
    <w:rsid w:val="00892FC2"/>
    <w:rsid w:val="008A635A"/>
    <w:rsid w:val="008B4D22"/>
    <w:rsid w:val="008C2EE4"/>
    <w:rsid w:val="008D0D20"/>
    <w:rsid w:val="008D1817"/>
    <w:rsid w:val="008D2B6F"/>
    <w:rsid w:val="008E2D31"/>
    <w:rsid w:val="00900BB7"/>
    <w:rsid w:val="00914A88"/>
    <w:rsid w:val="00925B3D"/>
    <w:rsid w:val="009571FE"/>
    <w:rsid w:val="00957E25"/>
    <w:rsid w:val="009704A2"/>
    <w:rsid w:val="00972A92"/>
    <w:rsid w:val="00986271"/>
    <w:rsid w:val="00994B89"/>
    <w:rsid w:val="009B46DD"/>
    <w:rsid w:val="009C0948"/>
    <w:rsid w:val="009D1697"/>
    <w:rsid w:val="009F53A1"/>
    <w:rsid w:val="00A20C66"/>
    <w:rsid w:val="00A30148"/>
    <w:rsid w:val="00A409D0"/>
    <w:rsid w:val="00A4378F"/>
    <w:rsid w:val="00A6139C"/>
    <w:rsid w:val="00A678FA"/>
    <w:rsid w:val="00A771C2"/>
    <w:rsid w:val="00A81E71"/>
    <w:rsid w:val="00A843F6"/>
    <w:rsid w:val="00AD7397"/>
    <w:rsid w:val="00AE4573"/>
    <w:rsid w:val="00AE59B5"/>
    <w:rsid w:val="00B13BDA"/>
    <w:rsid w:val="00B14D91"/>
    <w:rsid w:val="00B15D32"/>
    <w:rsid w:val="00B35E28"/>
    <w:rsid w:val="00B40FE6"/>
    <w:rsid w:val="00B5651D"/>
    <w:rsid w:val="00B6302D"/>
    <w:rsid w:val="00B835DC"/>
    <w:rsid w:val="00B853CF"/>
    <w:rsid w:val="00BA1A20"/>
    <w:rsid w:val="00BC225A"/>
    <w:rsid w:val="00BE4F11"/>
    <w:rsid w:val="00BE6C2D"/>
    <w:rsid w:val="00C6672A"/>
    <w:rsid w:val="00C66945"/>
    <w:rsid w:val="00C81E0E"/>
    <w:rsid w:val="00C83C02"/>
    <w:rsid w:val="00C8572D"/>
    <w:rsid w:val="00CA301F"/>
    <w:rsid w:val="00CC0216"/>
    <w:rsid w:val="00CC4EB5"/>
    <w:rsid w:val="00CC6FE1"/>
    <w:rsid w:val="00CD5D48"/>
    <w:rsid w:val="00CD6B76"/>
    <w:rsid w:val="00CF28EB"/>
    <w:rsid w:val="00D00438"/>
    <w:rsid w:val="00D01C97"/>
    <w:rsid w:val="00D13816"/>
    <w:rsid w:val="00D22D86"/>
    <w:rsid w:val="00D24330"/>
    <w:rsid w:val="00D25A9E"/>
    <w:rsid w:val="00D46C49"/>
    <w:rsid w:val="00D57DCC"/>
    <w:rsid w:val="00D642C7"/>
    <w:rsid w:val="00D65B14"/>
    <w:rsid w:val="00D95AEB"/>
    <w:rsid w:val="00D962B3"/>
    <w:rsid w:val="00DA5187"/>
    <w:rsid w:val="00DB04F5"/>
    <w:rsid w:val="00DB4DC1"/>
    <w:rsid w:val="00DD4920"/>
    <w:rsid w:val="00DD4ADC"/>
    <w:rsid w:val="00DD77CD"/>
    <w:rsid w:val="00DD78E4"/>
    <w:rsid w:val="00DF12EF"/>
    <w:rsid w:val="00E016F8"/>
    <w:rsid w:val="00E060D9"/>
    <w:rsid w:val="00E127E5"/>
    <w:rsid w:val="00E307E6"/>
    <w:rsid w:val="00E379B5"/>
    <w:rsid w:val="00E44541"/>
    <w:rsid w:val="00E5097E"/>
    <w:rsid w:val="00E53A83"/>
    <w:rsid w:val="00E9004B"/>
    <w:rsid w:val="00EC2B71"/>
    <w:rsid w:val="00EC2CB8"/>
    <w:rsid w:val="00EC657B"/>
    <w:rsid w:val="00EC758F"/>
    <w:rsid w:val="00EF2633"/>
    <w:rsid w:val="00F0210F"/>
    <w:rsid w:val="00F15256"/>
    <w:rsid w:val="00F319D6"/>
    <w:rsid w:val="00F343DC"/>
    <w:rsid w:val="00F37C52"/>
    <w:rsid w:val="00F412E6"/>
    <w:rsid w:val="00F6234D"/>
    <w:rsid w:val="00F87F07"/>
    <w:rsid w:val="00FA6018"/>
    <w:rsid w:val="00FB1BB2"/>
    <w:rsid w:val="00FB3D2C"/>
    <w:rsid w:val="00FC106D"/>
    <w:rsid w:val="00FE0861"/>
    <w:rsid w:val="00FF0B0F"/>
    <w:rsid w:val="0248ECA4"/>
    <w:rsid w:val="06D9FD7B"/>
    <w:rsid w:val="1043529E"/>
    <w:rsid w:val="13CCAF25"/>
    <w:rsid w:val="172A8129"/>
    <w:rsid w:val="215FBFAD"/>
    <w:rsid w:val="247E3812"/>
    <w:rsid w:val="2D963547"/>
    <w:rsid w:val="2E601A9A"/>
    <w:rsid w:val="2EFE8E13"/>
    <w:rsid w:val="2F573C35"/>
    <w:rsid w:val="3E0A8FF4"/>
    <w:rsid w:val="3EAA97BD"/>
    <w:rsid w:val="4040E398"/>
    <w:rsid w:val="45679224"/>
    <w:rsid w:val="485F5BE8"/>
    <w:rsid w:val="4CE81EB3"/>
    <w:rsid w:val="558C7DDA"/>
    <w:rsid w:val="55A32B8C"/>
    <w:rsid w:val="61256634"/>
    <w:rsid w:val="645194D9"/>
    <w:rsid w:val="66F9915C"/>
    <w:rsid w:val="6F23A70E"/>
    <w:rsid w:val="703ACC32"/>
    <w:rsid w:val="750E3D55"/>
    <w:rsid w:val="78B6279A"/>
    <w:rsid w:val="7BE2563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1cec6"/>
    </o:shapedefaults>
    <o:shapelayout v:ext="edit">
      <o:idmap v:ext="edit" data="2"/>
    </o:shapelayout>
  </w:shapeDefaults>
  <w:decimalSymbol w:val="."/>
  <w:listSeparator w:val=";"/>
  <w14:docId w14:val="65BF669B"/>
  <w15:docId w15:val="{A429C967-DBB8-4BE6-B44D-38113115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34FF6"/>
    <w:pPr>
      <w:spacing w:before="120" w:after="260" w:line="260" w:lineRule="exact"/>
    </w:pPr>
    <w:rPr>
      <w:rFonts w:ascii="HelveticaMB 45 Light" w:hAnsi="HelveticaMB 45 Light"/>
      <w:lang w:eastAsia="de-DE"/>
    </w:rPr>
  </w:style>
  <w:style w:type="paragraph" w:styleId="berschrift1">
    <w:name w:val="heading 1"/>
    <w:basedOn w:val="Standard"/>
    <w:next w:val="berschrift2"/>
    <w:autoRedefine/>
    <w:qFormat/>
    <w:rsid w:val="00B35E28"/>
    <w:pPr>
      <w:keepNext/>
      <w:suppressAutoHyphens/>
      <w:spacing w:before="240" w:after="0" w:line="360" w:lineRule="exact"/>
      <w:contextualSpacing/>
      <w:outlineLvl w:val="0"/>
    </w:pPr>
    <w:rPr>
      <w:rFonts w:ascii="HelveticaNeueLT Pro 65 Md" w:hAnsi="HelveticaNeueLT Pro 65 Md"/>
      <w:b/>
      <w:kern w:val="28"/>
      <w:sz w:val="24"/>
      <w:szCs w:val="19"/>
    </w:rPr>
  </w:style>
  <w:style w:type="paragraph" w:styleId="berschrift2">
    <w:name w:val="heading 2"/>
    <w:basedOn w:val="berschrift1"/>
    <w:next w:val="Standard"/>
    <w:autoRedefine/>
    <w:qFormat/>
    <w:rsid w:val="00B35E28"/>
    <w:pPr>
      <w:spacing w:before="0"/>
      <w:outlineLvl w:val="1"/>
    </w:pPr>
    <w:rPr>
      <w:b w:val="0"/>
      <w:color w:val="808080" w:themeColor="background1" w:themeShade="80"/>
    </w:rPr>
  </w:style>
  <w:style w:type="paragraph" w:styleId="berschrift3">
    <w:name w:val="heading 3"/>
    <w:basedOn w:val="Standard"/>
    <w:next w:val="Standard"/>
    <w:autoRedefine/>
    <w:qFormat/>
    <w:rsid w:val="00D24330"/>
    <w:pPr>
      <w:keepNext/>
      <w:spacing w:after="0" w:line="240" w:lineRule="exact"/>
      <w:outlineLvl w:val="2"/>
    </w:pPr>
    <w:rPr>
      <w:rFonts w:ascii="HelveticaNeueLT Pro 65 Md" w:hAnsi="HelveticaNeueLT Pro 65 Md"/>
      <w:szCs w:val="19"/>
    </w:rPr>
  </w:style>
  <w:style w:type="paragraph" w:styleId="berschrift4">
    <w:name w:val="heading 4"/>
    <w:basedOn w:val="Standard"/>
    <w:next w:val="Standard"/>
    <w:link w:val="berschrift4Zchn"/>
    <w:semiHidden/>
    <w:unhideWhenUsed/>
    <w:qFormat/>
    <w:rsid w:val="00D95AE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pPr>
    <w:rPr>
      <w:i/>
    </w:rPr>
  </w:style>
  <w:style w:type="paragraph" w:styleId="Fuzeile">
    <w:name w:val="footer"/>
    <w:basedOn w:val="Standard"/>
    <w:link w:val="FuzeileZchn"/>
    <w:autoRedefine/>
    <w:rsid w:val="00B853CF"/>
    <w:pPr>
      <w:tabs>
        <w:tab w:val="center" w:pos="4536"/>
        <w:tab w:val="right" w:pos="9072"/>
      </w:tabs>
      <w:spacing w:before="0" w:after="0" w:line="200" w:lineRule="exact"/>
      <w:ind w:left="2127"/>
      <w:jc w:val="center"/>
    </w:pPr>
    <w:rPr>
      <w:rFonts w:ascii="HelveticaNeueLT Pro 45 Lt" w:hAnsi="HelveticaNeueLT Pro 45 Lt"/>
      <w:sz w:val="14"/>
      <w:szCs w:val="18"/>
      <w:lang w:val="en-US"/>
    </w:r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paragraph" w:customStyle="1" w:styleId="Ref1">
    <w:name w:val="_Ref1"/>
    <w:basedOn w:val="Standard"/>
    <w:pPr>
      <w:tabs>
        <w:tab w:val="left" w:pos="1800"/>
        <w:tab w:val="left" w:pos="5103"/>
        <w:tab w:val="left" w:pos="6521"/>
      </w:tabs>
    </w:pPr>
  </w:style>
  <w:style w:type="paragraph" w:customStyle="1" w:styleId="BankingDetails">
    <w:name w:val="_Banking Details"/>
    <w:basedOn w:val="Fuzeile"/>
    <w:pPr>
      <w:tabs>
        <w:tab w:val="clear" w:pos="4536"/>
        <w:tab w:val="clear" w:pos="9072"/>
        <w:tab w:val="left" w:pos="2211"/>
        <w:tab w:val="left" w:pos="5103"/>
      </w:tabs>
      <w:spacing w:line="260" w:lineRule="atLeast"/>
    </w:pPr>
    <w:rPr>
      <w:noProof/>
      <w:color w:val="000000"/>
      <w:lang w:eastAsia="en-US"/>
    </w:rPr>
  </w:style>
  <w:style w:type="character" w:styleId="Seitenzahl">
    <w:name w:val="page number"/>
    <w:basedOn w:val="Absatz-Standardschriftart"/>
  </w:style>
  <w:style w:type="paragraph" w:customStyle="1" w:styleId="MB">
    <w:name w:val="_MB"/>
    <w:basedOn w:val="Standard"/>
    <w:pPr>
      <w:spacing w:after="0"/>
    </w:pPr>
  </w:style>
  <w:style w:type="paragraph" w:customStyle="1" w:styleId="Datum">
    <w:name w:val="_Datum"/>
    <w:basedOn w:val="Standard"/>
    <w:pPr>
      <w:spacing w:before="840" w:after="60"/>
    </w:pPr>
  </w:style>
  <w:style w:type="paragraph" w:customStyle="1" w:styleId="Anrede">
    <w:name w:val="_Anrede"/>
    <w:basedOn w:val="Standard"/>
    <w:pPr>
      <w:spacing w:before="520"/>
    </w:pPr>
  </w:style>
  <w:style w:type="paragraph" w:customStyle="1" w:styleId="Gruss">
    <w:name w:val="_Gruss"/>
    <w:basedOn w:val="Standard"/>
    <w:pPr>
      <w:spacing w:before="480" w:after="0"/>
    </w:pPr>
  </w:style>
  <w:style w:type="paragraph" w:customStyle="1" w:styleId="Unterschrift">
    <w:name w:val="_Unterschrift"/>
    <w:basedOn w:val="Standard"/>
    <w:pPr>
      <w:tabs>
        <w:tab w:val="left" w:pos="3402"/>
      </w:tabs>
      <w:spacing w:before="600"/>
    </w:pPr>
  </w:style>
  <w:style w:type="paragraph" w:customStyle="1" w:styleId="Beilagen">
    <w:name w:val="_Beilagen"/>
    <w:basedOn w:val="Standard"/>
    <w:pPr>
      <w:spacing w:before="600"/>
    </w:pPr>
  </w:style>
  <w:style w:type="paragraph" w:customStyle="1" w:styleId="Ref">
    <w:name w:val="_Ref"/>
    <w:basedOn w:val="Standard"/>
    <w:pPr>
      <w:tabs>
        <w:tab w:val="left" w:pos="1800"/>
        <w:tab w:val="left" w:pos="5103"/>
        <w:tab w:val="left" w:pos="6521"/>
      </w:tabs>
      <w:spacing w:before="1000" w:after="0"/>
    </w:pPr>
  </w:style>
  <w:style w:type="paragraph" w:customStyle="1" w:styleId="Adresse">
    <w:name w:val="_Adresse"/>
    <w:basedOn w:val="Standard"/>
    <w:pPr>
      <w:tabs>
        <w:tab w:val="left" w:pos="5103"/>
        <w:tab w:val="left" w:pos="6521"/>
      </w:tabs>
      <w:spacing w:after="0"/>
    </w:pPr>
  </w:style>
  <w:style w:type="paragraph" w:customStyle="1" w:styleId="Name">
    <w:name w:val="_Name"/>
    <w:basedOn w:val="Standard"/>
    <w:pPr>
      <w:tabs>
        <w:tab w:val="left" w:pos="3402"/>
      </w:tabs>
      <w:spacing w:before="600" w:after="0"/>
    </w:pPr>
  </w:style>
  <w:style w:type="paragraph" w:customStyle="1" w:styleId="Funktion">
    <w:name w:val="_Funktion"/>
    <w:basedOn w:val="Standard"/>
    <w:pPr>
      <w:tabs>
        <w:tab w:val="left" w:pos="3402"/>
      </w:tabs>
      <w:spacing w:after="0"/>
    </w:pPr>
  </w:style>
  <w:style w:type="paragraph" w:customStyle="1" w:styleId="Betreff">
    <w:name w:val="_Betreff"/>
    <w:basedOn w:val="Standard"/>
    <w:pPr>
      <w:spacing w:after="0"/>
    </w:pPr>
  </w:style>
  <w:style w:type="paragraph" w:customStyle="1" w:styleId="Projekt">
    <w:name w:val="_Projekt"/>
    <w:basedOn w:val="Standard"/>
    <w:pPr>
      <w:tabs>
        <w:tab w:val="left" w:pos="1800"/>
        <w:tab w:val="left" w:pos="5103"/>
        <w:tab w:val="left" w:pos="6521"/>
      </w:tabs>
      <w:spacing w:after="0"/>
    </w:pPr>
  </w:style>
  <w:style w:type="character" w:customStyle="1" w:styleId="Doknamen">
    <w:name w:val="_Doknamen"/>
    <w:basedOn w:val="Absatz-Standardschriftart"/>
    <w:rPr>
      <w:rFonts w:ascii="HelveticaMB 45 Light" w:hAnsi="HelveticaMB 45 Light"/>
      <w:sz w:val="10"/>
      <w:szCs w:val="12"/>
    </w:rPr>
  </w:style>
  <w:style w:type="character" w:customStyle="1" w:styleId="adrgroup2">
    <w:name w:val="adrgroup2"/>
    <w:basedOn w:val="Absatz-Standardschriftart"/>
    <w:rsid w:val="00445BEC"/>
  </w:style>
  <w:style w:type="character" w:customStyle="1" w:styleId="locality">
    <w:name w:val="locality"/>
    <w:basedOn w:val="Absatz-Standardschriftart"/>
    <w:rsid w:val="00445BEC"/>
  </w:style>
  <w:style w:type="character" w:customStyle="1" w:styleId="region">
    <w:name w:val="region"/>
    <w:basedOn w:val="Absatz-Standardschriftart"/>
    <w:rsid w:val="00445BEC"/>
  </w:style>
  <w:style w:type="character" w:styleId="Platzhaltertext">
    <w:name w:val="Placeholder Text"/>
    <w:basedOn w:val="Absatz-Standardschriftart"/>
    <w:uiPriority w:val="99"/>
    <w:semiHidden/>
    <w:rsid w:val="00210110"/>
    <w:rPr>
      <w:color w:val="808080"/>
    </w:rPr>
  </w:style>
  <w:style w:type="character" w:styleId="NichtaufgelsteErwhnung">
    <w:name w:val="Unresolved Mention"/>
    <w:basedOn w:val="Absatz-Standardschriftart"/>
    <w:uiPriority w:val="99"/>
    <w:semiHidden/>
    <w:unhideWhenUsed/>
    <w:rsid w:val="006032AA"/>
    <w:rPr>
      <w:color w:val="605E5C"/>
      <w:shd w:val="clear" w:color="auto" w:fill="E1DFDD"/>
    </w:rPr>
  </w:style>
  <w:style w:type="paragraph" w:customStyle="1" w:styleId="Einleitung">
    <w:name w:val="Einleitung"/>
    <w:basedOn w:val="Standard"/>
    <w:autoRedefine/>
    <w:qFormat/>
    <w:rsid w:val="00A81E71"/>
    <w:pPr>
      <w:spacing w:after="120"/>
    </w:pPr>
    <w:rPr>
      <w:rFonts w:ascii="HelveticaNeueLT Pro 65 Md" w:hAnsi="HelveticaNeueLT Pro 65 Md"/>
      <w:lang w:val="en-US"/>
    </w:rPr>
  </w:style>
  <w:style w:type="paragraph" w:customStyle="1" w:styleId="Fliesstext">
    <w:name w:val="Fliesstext"/>
    <w:basedOn w:val="Standard"/>
    <w:autoRedefine/>
    <w:qFormat/>
    <w:rsid w:val="00F37C52"/>
    <w:pPr>
      <w:spacing w:after="240"/>
    </w:pPr>
    <w:rPr>
      <w:rFonts w:ascii="HelveticaNeueLT Pro 45 Lt" w:hAnsi="HelveticaNeueLT Pro 45 Lt"/>
      <w:noProof/>
      <w:lang w:val="fr-CH"/>
    </w:rPr>
  </w:style>
  <w:style w:type="paragraph" w:customStyle="1" w:styleId="Sperrfrist">
    <w:name w:val="Sperrfrist"/>
    <w:basedOn w:val="Einleitung"/>
    <w:autoRedefine/>
    <w:qFormat/>
    <w:rsid w:val="00534FF6"/>
    <w:rPr>
      <w:color w:val="C00000"/>
    </w:rPr>
  </w:style>
  <w:style w:type="character" w:styleId="Kommentarzeichen">
    <w:name w:val="annotation reference"/>
    <w:basedOn w:val="Absatz-Standardschriftart"/>
    <w:semiHidden/>
    <w:unhideWhenUsed/>
    <w:rsid w:val="004D096D"/>
    <w:rPr>
      <w:sz w:val="16"/>
      <w:szCs w:val="16"/>
    </w:rPr>
  </w:style>
  <w:style w:type="paragraph" w:styleId="Kommentartext">
    <w:name w:val="annotation text"/>
    <w:basedOn w:val="Standard"/>
    <w:link w:val="KommentartextZchn"/>
    <w:unhideWhenUsed/>
    <w:rsid w:val="004D096D"/>
    <w:pPr>
      <w:spacing w:line="240" w:lineRule="auto"/>
    </w:pPr>
  </w:style>
  <w:style w:type="character" w:customStyle="1" w:styleId="KommentartextZchn">
    <w:name w:val="Kommentartext Zchn"/>
    <w:basedOn w:val="Absatz-Standardschriftart"/>
    <w:link w:val="Kommentartext"/>
    <w:rsid w:val="004D096D"/>
    <w:rPr>
      <w:rFonts w:ascii="HelveticaMB 45 Light" w:hAnsi="HelveticaMB 45 Light"/>
      <w:lang w:eastAsia="de-DE"/>
    </w:rPr>
  </w:style>
  <w:style w:type="paragraph" w:styleId="Kommentarthema">
    <w:name w:val="annotation subject"/>
    <w:basedOn w:val="Kommentartext"/>
    <w:next w:val="Kommentartext"/>
    <w:link w:val="KommentarthemaZchn"/>
    <w:semiHidden/>
    <w:unhideWhenUsed/>
    <w:rsid w:val="004D096D"/>
    <w:rPr>
      <w:b/>
      <w:bCs/>
    </w:rPr>
  </w:style>
  <w:style w:type="character" w:customStyle="1" w:styleId="KommentarthemaZchn">
    <w:name w:val="Kommentarthema Zchn"/>
    <w:basedOn w:val="KommentartextZchn"/>
    <w:link w:val="Kommentarthema"/>
    <w:semiHidden/>
    <w:rsid w:val="004D096D"/>
    <w:rPr>
      <w:rFonts w:ascii="HelveticaMB 45 Light" w:hAnsi="HelveticaMB 45 Light"/>
      <w:b/>
      <w:bCs/>
      <w:lang w:eastAsia="de-DE"/>
    </w:rPr>
  </w:style>
  <w:style w:type="character" w:customStyle="1" w:styleId="FuzeileZchn">
    <w:name w:val="Fußzeile Zchn"/>
    <w:basedOn w:val="Absatz-Standardschriftart"/>
    <w:link w:val="Fuzeile"/>
    <w:rsid w:val="00B853CF"/>
    <w:rPr>
      <w:rFonts w:ascii="HelveticaNeueLT Pro 45 Lt" w:hAnsi="HelveticaNeueLT Pro 45 Lt"/>
      <w:sz w:val="14"/>
      <w:szCs w:val="18"/>
      <w:lang w:val="en-US" w:eastAsia="de-DE"/>
    </w:rPr>
  </w:style>
  <w:style w:type="paragraph" w:styleId="StandardWeb">
    <w:name w:val="Normal (Web)"/>
    <w:basedOn w:val="Standard"/>
    <w:uiPriority w:val="99"/>
    <w:unhideWhenUsed/>
    <w:rsid w:val="00A771C2"/>
    <w:pPr>
      <w:spacing w:before="100" w:beforeAutospacing="1" w:after="100" w:afterAutospacing="1" w:line="240" w:lineRule="auto"/>
    </w:pPr>
    <w:rPr>
      <w:rFonts w:ascii="Times New Roman" w:hAnsi="Times New Roman"/>
      <w:spacing w:val="2"/>
      <w:sz w:val="24"/>
      <w:szCs w:val="24"/>
      <w:lang w:eastAsia="de-CH"/>
    </w:rPr>
  </w:style>
  <w:style w:type="paragraph" w:customStyle="1" w:styleId="paragraph">
    <w:name w:val="paragraph"/>
    <w:basedOn w:val="Standard"/>
    <w:rsid w:val="00A771C2"/>
    <w:pPr>
      <w:spacing w:before="100" w:beforeAutospacing="1" w:after="100" w:afterAutospacing="1" w:line="240" w:lineRule="auto"/>
    </w:pPr>
    <w:rPr>
      <w:rFonts w:ascii="Times New Roman" w:hAnsi="Times New Roman"/>
      <w:sz w:val="24"/>
      <w:szCs w:val="24"/>
      <w:lang w:eastAsia="de-CH"/>
    </w:rPr>
  </w:style>
  <w:style w:type="character" w:customStyle="1" w:styleId="berschrift4Zchn">
    <w:name w:val="Überschrift 4 Zchn"/>
    <w:basedOn w:val="Absatz-Standardschriftart"/>
    <w:link w:val="berschrift4"/>
    <w:semiHidden/>
    <w:rsid w:val="00D95AEB"/>
    <w:rPr>
      <w:rFonts w:asciiTheme="majorHAnsi" w:eastAsiaTheme="majorEastAsia" w:hAnsiTheme="majorHAnsi" w:cstheme="majorBidi"/>
      <w:i/>
      <w:iCs/>
      <w:color w:val="365F91"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7240">
      <w:bodyDiv w:val="1"/>
      <w:marLeft w:val="0"/>
      <w:marRight w:val="0"/>
      <w:marTop w:val="0"/>
      <w:marBottom w:val="0"/>
      <w:divBdr>
        <w:top w:val="none" w:sz="0" w:space="0" w:color="auto"/>
        <w:left w:val="none" w:sz="0" w:space="0" w:color="auto"/>
        <w:bottom w:val="none" w:sz="0" w:space="0" w:color="auto"/>
        <w:right w:val="none" w:sz="0" w:space="0" w:color="auto"/>
      </w:divBdr>
    </w:div>
    <w:div w:id="395855465">
      <w:bodyDiv w:val="1"/>
      <w:marLeft w:val="0"/>
      <w:marRight w:val="0"/>
      <w:marTop w:val="0"/>
      <w:marBottom w:val="0"/>
      <w:divBdr>
        <w:top w:val="none" w:sz="0" w:space="0" w:color="auto"/>
        <w:left w:val="none" w:sz="0" w:space="0" w:color="auto"/>
        <w:bottom w:val="none" w:sz="0" w:space="0" w:color="auto"/>
        <w:right w:val="none" w:sz="0" w:space="0" w:color="auto"/>
      </w:divBdr>
    </w:div>
    <w:div w:id="513232128">
      <w:bodyDiv w:val="1"/>
      <w:marLeft w:val="0"/>
      <w:marRight w:val="0"/>
      <w:marTop w:val="0"/>
      <w:marBottom w:val="0"/>
      <w:divBdr>
        <w:top w:val="none" w:sz="0" w:space="0" w:color="auto"/>
        <w:left w:val="none" w:sz="0" w:space="0" w:color="auto"/>
        <w:bottom w:val="none" w:sz="0" w:space="0" w:color="auto"/>
        <w:right w:val="none" w:sz="0" w:space="0" w:color="auto"/>
      </w:divBdr>
    </w:div>
    <w:div w:id="513345350">
      <w:bodyDiv w:val="1"/>
      <w:marLeft w:val="0"/>
      <w:marRight w:val="0"/>
      <w:marTop w:val="0"/>
      <w:marBottom w:val="0"/>
      <w:divBdr>
        <w:top w:val="none" w:sz="0" w:space="0" w:color="auto"/>
        <w:left w:val="none" w:sz="0" w:space="0" w:color="auto"/>
        <w:bottom w:val="none" w:sz="0" w:space="0" w:color="auto"/>
        <w:right w:val="none" w:sz="0" w:space="0" w:color="auto"/>
      </w:divBdr>
    </w:div>
    <w:div w:id="1544321916">
      <w:bodyDiv w:val="1"/>
      <w:marLeft w:val="0"/>
      <w:marRight w:val="0"/>
      <w:marTop w:val="0"/>
      <w:marBottom w:val="0"/>
      <w:divBdr>
        <w:top w:val="none" w:sz="0" w:space="0" w:color="auto"/>
        <w:left w:val="none" w:sz="0" w:space="0" w:color="auto"/>
        <w:bottom w:val="none" w:sz="0" w:space="0" w:color="auto"/>
        <w:right w:val="none" w:sz="0" w:space="0" w:color="auto"/>
      </w:divBdr>
    </w:div>
    <w:div w:id="1606962347">
      <w:bodyDiv w:val="1"/>
      <w:marLeft w:val="0"/>
      <w:marRight w:val="0"/>
      <w:marTop w:val="0"/>
      <w:marBottom w:val="0"/>
      <w:divBdr>
        <w:top w:val="none" w:sz="0" w:space="0" w:color="auto"/>
        <w:left w:val="none" w:sz="0" w:space="0" w:color="auto"/>
        <w:bottom w:val="none" w:sz="0" w:space="0" w:color="auto"/>
        <w:right w:val="none" w:sz="0" w:space="0" w:color="auto"/>
      </w:divBdr>
    </w:div>
    <w:div w:id="1611087645">
      <w:bodyDiv w:val="1"/>
      <w:marLeft w:val="0"/>
      <w:marRight w:val="0"/>
      <w:marTop w:val="0"/>
      <w:marBottom w:val="0"/>
      <w:divBdr>
        <w:top w:val="none" w:sz="0" w:space="0" w:color="auto"/>
        <w:left w:val="none" w:sz="0" w:space="0" w:color="auto"/>
        <w:bottom w:val="none" w:sz="0" w:space="0" w:color="auto"/>
        <w:right w:val="none" w:sz="0" w:space="0" w:color="auto"/>
      </w:divBdr>
    </w:div>
    <w:div w:id="1632242867">
      <w:bodyDiv w:val="1"/>
      <w:marLeft w:val="0"/>
      <w:marRight w:val="0"/>
      <w:marTop w:val="0"/>
      <w:marBottom w:val="0"/>
      <w:divBdr>
        <w:top w:val="none" w:sz="0" w:space="0" w:color="auto"/>
        <w:left w:val="none" w:sz="0" w:space="0" w:color="auto"/>
        <w:bottom w:val="none" w:sz="0" w:space="0" w:color="auto"/>
        <w:right w:val="none" w:sz="0" w:space="0" w:color="auto"/>
      </w:divBdr>
      <w:divsChild>
        <w:div w:id="1898587108">
          <w:marLeft w:val="0"/>
          <w:marRight w:val="0"/>
          <w:marTop w:val="0"/>
          <w:marBottom w:val="0"/>
          <w:divBdr>
            <w:top w:val="none" w:sz="0" w:space="0" w:color="auto"/>
            <w:left w:val="none" w:sz="0" w:space="0" w:color="auto"/>
            <w:bottom w:val="none" w:sz="0" w:space="0" w:color="auto"/>
            <w:right w:val="none" w:sz="0" w:space="0" w:color="auto"/>
          </w:divBdr>
          <w:divsChild>
            <w:div w:id="736438531">
              <w:marLeft w:val="0"/>
              <w:marRight w:val="0"/>
              <w:marTop w:val="0"/>
              <w:marBottom w:val="0"/>
              <w:divBdr>
                <w:top w:val="none" w:sz="0" w:space="0" w:color="auto"/>
                <w:left w:val="none" w:sz="0" w:space="0" w:color="auto"/>
                <w:bottom w:val="none" w:sz="0" w:space="0" w:color="auto"/>
                <w:right w:val="none" w:sz="0" w:space="0" w:color="auto"/>
              </w:divBdr>
              <w:divsChild>
                <w:div w:id="1951665708">
                  <w:marLeft w:val="0"/>
                  <w:marRight w:val="0"/>
                  <w:marTop w:val="0"/>
                  <w:marBottom w:val="0"/>
                  <w:divBdr>
                    <w:top w:val="none" w:sz="0" w:space="0" w:color="auto"/>
                    <w:left w:val="none" w:sz="0" w:space="0" w:color="auto"/>
                    <w:bottom w:val="none" w:sz="0" w:space="0" w:color="auto"/>
                    <w:right w:val="none" w:sz="0" w:space="0" w:color="auto"/>
                  </w:divBdr>
                  <w:divsChild>
                    <w:div w:id="9264154">
                      <w:marLeft w:val="0"/>
                      <w:marRight w:val="0"/>
                      <w:marTop w:val="0"/>
                      <w:marBottom w:val="0"/>
                      <w:divBdr>
                        <w:top w:val="none" w:sz="0" w:space="0" w:color="auto"/>
                        <w:left w:val="none" w:sz="0" w:space="0" w:color="auto"/>
                        <w:bottom w:val="none" w:sz="0" w:space="0" w:color="auto"/>
                        <w:right w:val="none" w:sz="0" w:space="0" w:color="auto"/>
                      </w:divBdr>
                      <w:divsChild>
                        <w:div w:id="1056972956">
                          <w:marLeft w:val="0"/>
                          <w:marRight w:val="0"/>
                          <w:marTop w:val="0"/>
                          <w:marBottom w:val="0"/>
                          <w:divBdr>
                            <w:top w:val="none" w:sz="0" w:space="0" w:color="auto"/>
                            <w:left w:val="none" w:sz="0" w:space="0" w:color="auto"/>
                            <w:bottom w:val="none" w:sz="0" w:space="0" w:color="auto"/>
                            <w:right w:val="none" w:sz="0" w:space="0" w:color="auto"/>
                          </w:divBdr>
                          <w:divsChild>
                            <w:div w:id="690030724">
                              <w:marLeft w:val="0"/>
                              <w:marRight w:val="0"/>
                              <w:marTop w:val="0"/>
                              <w:marBottom w:val="0"/>
                              <w:divBdr>
                                <w:top w:val="none" w:sz="0" w:space="0" w:color="auto"/>
                                <w:left w:val="none" w:sz="0" w:space="0" w:color="auto"/>
                                <w:bottom w:val="none" w:sz="0" w:space="0" w:color="auto"/>
                                <w:right w:val="none" w:sz="0" w:space="0" w:color="auto"/>
                              </w:divBdr>
                              <w:divsChild>
                                <w:div w:id="1977561606">
                                  <w:marLeft w:val="0"/>
                                  <w:marRight w:val="0"/>
                                  <w:marTop w:val="0"/>
                                  <w:marBottom w:val="0"/>
                                  <w:divBdr>
                                    <w:top w:val="none" w:sz="0" w:space="0" w:color="auto"/>
                                    <w:left w:val="none" w:sz="0" w:space="0" w:color="auto"/>
                                    <w:bottom w:val="none" w:sz="0" w:space="0" w:color="auto"/>
                                    <w:right w:val="none" w:sz="0" w:space="0" w:color="auto"/>
                                  </w:divBdr>
                                  <w:divsChild>
                                    <w:div w:id="1571698715">
                                      <w:marLeft w:val="0"/>
                                      <w:marRight w:val="0"/>
                                      <w:marTop w:val="0"/>
                                      <w:marBottom w:val="0"/>
                                      <w:divBdr>
                                        <w:top w:val="none" w:sz="0" w:space="0" w:color="auto"/>
                                        <w:left w:val="none" w:sz="0" w:space="0" w:color="auto"/>
                                        <w:bottom w:val="none" w:sz="0" w:space="0" w:color="auto"/>
                                        <w:right w:val="none" w:sz="0" w:space="0" w:color="auto"/>
                                      </w:divBdr>
                                      <w:divsChild>
                                        <w:div w:id="2075153466">
                                          <w:marLeft w:val="0"/>
                                          <w:marRight w:val="0"/>
                                          <w:marTop w:val="0"/>
                                          <w:marBottom w:val="495"/>
                                          <w:divBdr>
                                            <w:top w:val="none" w:sz="0" w:space="0" w:color="auto"/>
                                            <w:left w:val="none" w:sz="0" w:space="0" w:color="auto"/>
                                            <w:bottom w:val="none" w:sz="0" w:space="0" w:color="auto"/>
                                            <w:right w:val="none" w:sz="0" w:space="0" w:color="auto"/>
                                          </w:divBdr>
                                          <w:divsChild>
                                            <w:div w:id="1642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452806">
      <w:bodyDiv w:val="1"/>
      <w:marLeft w:val="0"/>
      <w:marRight w:val="0"/>
      <w:marTop w:val="0"/>
      <w:marBottom w:val="0"/>
      <w:divBdr>
        <w:top w:val="none" w:sz="0" w:space="0" w:color="auto"/>
        <w:left w:val="none" w:sz="0" w:space="0" w:color="auto"/>
        <w:bottom w:val="none" w:sz="0" w:space="0" w:color="auto"/>
        <w:right w:val="none" w:sz="0" w:space="0" w:color="auto"/>
      </w:divBdr>
    </w:div>
    <w:div w:id="1729067474">
      <w:bodyDiv w:val="1"/>
      <w:marLeft w:val="0"/>
      <w:marRight w:val="0"/>
      <w:marTop w:val="0"/>
      <w:marBottom w:val="0"/>
      <w:divBdr>
        <w:top w:val="none" w:sz="0" w:space="0" w:color="auto"/>
        <w:left w:val="none" w:sz="0" w:space="0" w:color="auto"/>
        <w:bottom w:val="none" w:sz="0" w:space="0" w:color="auto"/>
        <w:right w:val="none" w:sz="0" w:space="0" w:color="auto"/>
      </w:divBdr>
    </w:div>
    <w:div w:id="2054570600">
      <w:bodyDiv w:val="1"/>
      <w:marLeft w:val="0"/>
      <w:marRight w:val="0"/>
      <w:marTop w:val="0"/>
      <w:marBottom w:val="0"/>
      <w:divBdr>
        <w:top w:val="none" w:sz="0" w:space="0" w:color="auto"/>
        <w:left w:val="none" w:sz="0" w:space="0" w:color="auto"/>
        <w:bottom w:val="none" w:sz="0" w:space="0" w:color="auto"/>
        <w:right w:val="none" w:sz="0" w:space="0" w:color="auto"/>
      </w:divBdr>
    </w:div>
    <w:div w:id="20707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dia@3s-solar.swis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file:///C:\Users\JanaRegulyov&#225;\Downloads\GS\595061_AMAGGroupAG_de-CH_fr-CH\fr-CH\T&#233;l.%09+41&#160;33&#160;224&#160;25&#160;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clyde.ch"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se.myconvento.com/public/mail_click.php?jid=dkIZLvuv&amp;email=michael.baumann%40amag.ch&amp;l=22&amp;url=https%3A%2F%2Fclyde.ch%2Fde%2Fmedia"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3s-solar.swiss" TargetMode="External"/><Relationship Id="rId1" Type="http://schemas.openxmlformats.org/officeDocument/2006/relationships/hyperlink" Target="mailto:media@3s-solar.swis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3s-solar.swiss" TargetMode="External"/><Relationship Id="rId1" Type="http://schemas.openxmlformats.org/officeDocument/2006/relationships/hyperlink" Target="mailto:media@3s-solar.swi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pankoke\OneDrive%20-%203S%20Swiss%20Solar%20Solutions%20AG\Desktop\Vorlage_Pressemeldung_3SGWATT_2022-0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6071634F6B5F41AE51DB73FCDC0D4C" ma:contentTypeVersion="52" ma:contentTypeDescription="Ein neues Dokument erstellen." ma:contentTypeScope="" ma:versionID="46de4b226b50ad5f62213309536a9274">
  <xsd:schema xmlns:xsd="http://www.w3.org/2001/XMLSchema" xmlns:xs="http://www.w3.org/2001/XMLSchema" xmlns:p="http://schemas.microsoft.com/office/2006/metadata/properties" xmlns:ns2="9a7c6fae-2b5b-41b9-9828-9db0b8af1416" xmlns:ns3="36a3931b-a6eb-4373-934c-9d5d5b81561d" targetNamespace="http://schemas.microsoft.com/office/2006/metadata/properties" ma:root="true" ma:fieldsID="8d6753e7c2aa07b94f4ee60e2f103b85" ns2:_="" ns3:_="">
    <xsd:import namespace="9a7c6fae-2b5b-41b9-9828-9db0b8af1416"/>
    <xsd:import namespace="36a3931b-a6eb-4373-934c-9d5d5b81561d"/>
    <xsd:element name="properties">
      <xsd:complexType>
        <xsd:sequence>
          <xsd:element name="documentManagement">
            <xsd:complexType>
              <xsd:all>
                <xsd:element ref="ns2:Title_x002f_Titel" minOccurs="0"/>
                <xsd:element ref="ns2:Info" minOccurs="0"/>
                <xsd:element ref="ns2:Language_x002f_Sprache" minOccurs="0"/>
                <xsd:element ref="ns2:Country_x002f_Land" minOccurs="0"/>
                <xsd:element ref="ns2:Link" minOccurs="0"/>
                <xsd:element ref="ns2:Version_x002f_Version" minOccurs="0"/>
                <xsd:element ref="ns2:System_x002f_System" minOccurs="0"/>
                <xsd:element ref="ns2:Status" minOccurs="0"/>
                <xsd:element ref="ns2:VerpackungseinheitenUmsatzmengenrabatt" minOccurs="0"/>
                <xsd:element ref="ns2:DateundZeit" minOccurs="0"/>
                <xsd:element ref="ns2:Comment" minOccurs="0"/>
                <xsd:element ref="ns2:_Flow_SignoffStatus" minOccurs="0"/>
                <xsd:element ref="ns2:NameMA" minOccurs="0"/>
                <xsd:element ref="ns2:MediaServiceGenerationTime" minOccurs="0"/>
                <xsd:element ref="ns2:MediaServiceEventHashCode" minOccurs="0"/>
                <xsd:element ref="ns3:TaxKeywordTaxHTField" minOccurs="0"/>
                <xsd:element ref="ns3:TaxCatchAll" minOccurs="0"/>
                <xsd:element ref="ns2:MediaServiceAutoKeyPoints" minOccurs="0"/>
                <xsd:element ref="ns2:MediaServiceKeyPoints" minOccurs="0"/>
                <xsd:element ref="ns2:MediaServiceMetadata" minOccurs="0"/>
                <xsd:element ref="ns2:MediaLengthInSeconds" minOccurs="0"/>
                <xsd:element ref="ns2:MediaServiceFastMetadata" minOccurs="0"/>
                <xsd:element ref="ns2:lcf76f155ced4ddcb4097134ff3c332f" minOccurs="0"/>
                <xsd:element ref="ns2:MediaServiceDateTaken" minOccurs="0"/>
                <xsd:element ref="ns2:MediaServiceObjectDetectorVersions" minOccurs="0"/>
                <xsd:element ref="ns2:MediaServiceAutoTags" minOccurs="0"/>
                <xsd:element ref="ns2:MediaServiceOCR" minOccurs="0"/>
                <xsd:element ref="ns2:MediaServiceSearchProperties" minOccurs="0"/>
                <xsd:element ref="ns2:MediaServiceLocation" minOccurs="0"/>
                <xsd:element ref="ns3:SharedWithUsers" minOccurs="0"/>
                <xsd:element ref="ns3:SharedWithDetails" minOccurs="0"/>
                <xsd:element ref="ns2:StartWF" minOccurs="0"/>
                <xsd:element ref="ns2:Sprache" minOccurs="0"/>
                <xsd:element ref="ns2:id9aab7848ae430b9b0939af27f5a65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c6fae-2b5b-41b9-9828-9db0b8af1416" elementFormDefault="qualified">
    <xsd:import namespace="http://schemas.microsoft.com/office/2006/documentManagement/types"/>
    <xsd:import namespace="http://schemas.microsoft.com/office/infopath/2007/PartnerControls"/>
    <xsd:element name="Title_x002f_Titel" ma:index="1" nillable="true" ma:displayName="Title / Titel" ma:description="Title in language / Titel in der jeweiligen Sprache" ma:format="Dropdown" ma:internalName="Title_x002f_Titel" ma:readOnly="false">
      <xsd:simpleType>
        <xsd:restriction base="dms:Text">
          <xsd:maxLength value="255"/>
        </xsd:restriction>
      </xsd:simpleType>
    </xsd:element>
    <xsd:element name="Info" ma:index="2" nillable="true" ma:displayName="Publication / Bereitstellung" ma:description="Digital vs. Printed version / Digital vs. Druckversion" ma:format="Dropdown" ma:internalName="Info" ma:readOnly="false">
      <xsd:simpleType>
        <xsd:restriction base="dms:Choice">
          <xsd:enumeration value="Only PDF available (Digital)"/>
          <xsd:enumeration value="Printed version available / Druckversion verfügbar"/>
          <xsd:enumeration value="Auswahl 3"/>
        </xsd:restriction>
      </xsd:simpleType>
    </xsd:element>
    <xsd:element name="Language_x002f_Sprache" ma:index="4" nillable="true" ma:displayName="Language/Sprache" ma:format="Dropdown" ma:internalName="Language_x002f_Sprache" ma:readOnly="false">
      <xsd:simpleType>
        <xsd:restriction base="dms:Choice">
          <xsd:enumeration value="Deutsch"/>
          <xsd:enumeration value="Französisch"/>
          <xsd:enumeration value="Italienisch"/>
          <xsd:enumeration value="Englisch"/>
        </xsd:restriction>
      </xsd:simpleType>
    </xsd:element>
    <xsd:element name="Country_x002f_Land" ma:index="5" nillable="true" ma:displayName="Country/Land" ma:description="Content for which country / Inhalt für welches Land&#10;&quot;International&quot; means for countries where we do not see specific constraints / &quot;International&quot; verwenden wir für Länder, in denen wir keine spezifischen Anforderungen haben bzw. kennen" ma:format="Dropdown" ma:internalName="Country_x002f_Land" ma:readOnly="false">
      <xsd:simpleType>
        <xsd:restriction base="dms:Choice">
          <xsd:enumeration value="Schweiz"/>
          <xsd:enumeration value="Deutschland"/>
          <xsd:enumeration value="Österreich"/>
          <xsd:enumeration value="International"/>
        </xsd:restriction>
      </xsd:simpleType>
    </xsd:element>
    <xsd:element name="Link" ma:index="6"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ersion_x002f_Version" ma:index="7" nillable="true" ma:displayName="Version / Version" ma:description="Content updated in month-year / Inhalt aktualisiert in Monat-Jahr" ma:format="DateTime" ma:internalName="Version_x002f_Version" ma:readOnly="false">
      <xsd:simpleType>
        <xsd:restriction base="dms:DateTime"/>
      </xsd:simpleType>
    </xsd:element>
    <xsd:element name="System_x002f_System" ma:index="8" nillable="true" ma:displayName="System / System" ma:format="Dropdown" ma:internalName="System_x002f_System" ma:readOnly="false">
      <xsd:simpleType>
        <xsd:restriction base="dms:Choice">
          <xsd:enumeration value="Solardach"/>
          <xsd:enumeration value="Solarfassade"/>
          <xsd:enumeration value="Solargeländer"/>
          <xsd:enumeration value="Solar-Overhead"/>
        </xsd:restriction>
      </xsd:simpleType>
    </xsd:element>
    <xsd:element name="Status" ma:index="9" nillable="true" ma:displayName="Status" ma:default="1. Visum" ma:format="Dropdown" ma:internalName="Status" ma:readOnly="false">
      <xsd:simpleType>
        <xsd:restriction base="dms:Choice">
          <xsd:enumeration value="1. Visum"/>
          <xsd:enumeration value="zu Verbuchen"/>
          <xsd:enumeration value="2. Visum"/>
          <xsd:enumeration value="Buchung ändern"/>
          <xsd:enumeration value="zu Bezahlen"/>
          <xsd:enumeration value="Bezahlt"/>
          <xsd:enumeration value="Mahnung"/>
          <xsd:enumeration value="AZE Kontrolle Eingangsrechnung"/>
          <xsd:enumeration value="AZE Kontrolle Einkaufsrechnung"/>
        </xsd:restriction>
      </xsd:simpleType>
    </xsd:element>
    <xsd:element name="VerpackungseinheitenUmsatzmengenrabatt" ma:index="10" nillable="true" ma:displayName="Verpackungseinheiten Umsatzmengenrabatt" ma:format="Dropdown" ma:hidden="true" ma:internalName="VerpackungseinheitenUmsatzmengenrabatt" ma:readOnly="false">
      <xsd:simpleType>
        <xsd:restriction base="dms:Text">
          <xsd:maxLength value="255"/>
        </xsd:restriction>
      </xsd:simpleType>
    </xsd:element>
    <xsd:element name="DateundZeit" ma:index="11" nillable="true" ma:displayName="Date und Zeit" ma:format="DateOnly" ma:hidden="true" ma:indexed="true" ma:internalName="DateundZeit" ma:readOnly="false">
      <xsd:simpleType>
        <xsd:restriction base="dms:DateTime"/>
      </xsd:simpleType>
    </xsd:element>
    <xsd:element name="Comment" ma:index="12" nillable="true" ma:displayName="Comment" ma:description="After calculation: 32.33 [Euro/m^2]" ma:format="Dropdown" ma:hidden="true" ma:internalName="Comment" ma:readOnly="false">
      <xsd:simpleType>
        <xsd:restriction base="dms:Note"/>
      </xsd:simpleType>
    </xsd:element>
    <xsd:element name="_Flow_SignoffStatus" ma:index="14" nillable="true" ma:displayName="Status Unterschrift" ma:hidden="true" ma:internalName="Status_x0020_Unterschrift" ma:readOnly="false">
      <xsd:simpleType>
        <xsd:restriction base="dms:Text"/>
      </xsd:simpleType>
    </xsd:element>
    <xsd:element name="NameMA" ma:index="15" nillable="true" ma:displayName="Name MA" ma:format="Dropdown" ma:hidden="true" ma:list="UserInfo" ma:SharePointGroup="0" ma:internalName="NameM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29" nillable="true" ma:displayName="Length (seconds)" ma:hidden="true" ma:internalName="MediaLengthInSeconds" ma:readOnly="true">
      <xsd:simpleType>
        <xsd:restriction base="dms:Unknown"/>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adc8986e-4ef4-4b73-a19a-f77c9838563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AutoTags" ma:index="34" nillable="true" ma:displayName="Tags" ma:hidden="true" ma:internalName="MediaServiceAutoTags" ma:readOnly="true">
      <xsd:simpleType>
        <xsd:restriction base="dms:Text"/>
      </xsd:simpleType>
    </xsd:element>
    <xsd:element name="MediaServiceOCR" ma:index="35" nillable="true" ma:displayName="Extracted Text" ma:hidden="true" ma:internalName="MediaServiceOCR"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StartWF" ma:index="40" nillable="true" ma:displayName="StartWF" ma:format="Dropdown" ma:hidden="true" ma:internalName="StartWF" ma:readOnly="false">
      <xsd:simpleType>
        <xsd:restriction base="dms:Text">
          <xsd:maxLength value="255"/>
        </xsd:restriction>
      </xsd:simpleType>
    </xsd:element>
    <xsd:element name="Sprache" ma:index="42" nillable="true" ma:displayName="Sprache" ma:format="Dropdown" ma:internalName="Sprache">
      <xsd:simpleType>
        <xsd:restriction base="dms:Choice">
          <xsd:enumeration value="Deutsch"/>
          <xsd:enumeration value="Italienisch"/>
          <xsd:enumeration value="Französisch"/>
        </xsd:restriction>
      </xsd:simpleType>
    </xsd:element>
    <xsd:element name="id9aab7848ae430b9b0939af27f5a653" ma:index="44" nillable="true" ma:taxonomy="true" ma:internalName="id9aab7848ae430b9b0939af27f5a653" ma:taxonomyFieldName="Archiv" ma:displayName="Archiv" ma:default="" ma:fieldId="{2d9aab78-48ae-430b-9b09-39af27f5a653}" ma:sspId="adc8986e-4ef4-4b73-a19a-f77c98385637" ma:termSetId="229c7b4d-3da3-4bdf-849c-de9d1fa66c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a3931b-a6eb-4373-934c-9d5d5b81561d"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Unternehmensstichwörter" ma:readOnly="false" ma:fieldId="{23f27201-bee3-471e-b2e7-b64fd8b7ca38}" ma:taxonomyMulti="true" ma:sspId="adc8986e-4ef4-4b73-a19a-f77c98385637"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0f0abf-ef7e-4cb7-919e-b26b6eca7ad3}" ma:internalName="TaxCatchAll" ma:readOnly="false" ma:showField="CatchAllData" ma:web="36a3931b-a6eb-4373-934c-9d5d5b81561d">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 xmlns="9a7c6fae-2b5b-41b9-9828-9db0b8af1416" xsi:nil="true"/>
    <lcf76f155ced4ddcb4097134ff3c332f xmlns="9a7c6fae-2b5b-41b9-9828-9db0b8af1416">
      <Terms xmlns="http://schemas.microsoft.com/office/infopath/2007/PartnerControls"/>
    </lcf76f155ced4ddcb4097134ff3c332f>
    <Link xmlns="9a7c6fae-2b5b-41b9-9828-9db0b8af1416">
      <Url xsi:nil="true"/>
      <Description xsi:nil="true"/>
    </Link>
    <_Flow_SignoffStatus xmlns="9a7c6fae-2b5b-41b9-9828-9db0b8af1416" xsi:nil="true"/>
    <VerpackungseinheitenUmsatzmengenrabatt xmlns="9a7c6fae-2b5b-41b9-9828-9db0b8af1416" xsi:nil="true"/>
    <TaxCatchAll xmlns="36a3931b-a6eb-4373-934c-9d5d5b81561d" xsi:nil="true"/>
    <Comment xmlns="9a7c6fae-2b5b-41b9-9828-9db0b8af1416" xsi:nil="true"/>
    <StartWF xmlns="9a7c6fae-2b5b-41b9-9828-9db0b8af1416" xsi:nil="true"/>
    <TaxKeywordTaxHTField xmlns="36a3931b-a6eb-4373-934c-9d5d5b81561d">
      <Terms xmlns="http://schemas.microsoft.com/office/infopath/2007/PartnerControls"/>
    </TaxKeywordTaxHTField>
    <DateundZeit xmlns="9a7c6fae-2b5b-41b9-9828-9db0b8af1416" xsi:nil="true"/>
    <Status xmlns="9a7c6fae-2b5b-41b9-9828-9db0b8af1416">1. Visum</Status>
    <NameMA xmlns="9a7c6fae-2b5b-41b9-9828-9db0b8af1416">
      <UserInfo>
        <DisplayName/>
        <AccountId xsi:nil="true"/>
        <AccountType/>
      </UserInfo>
    </NameMA>
    <SharedWithUsers xmlns="36a3931b-a6eb-4373-934c-9d5d5b81561d">
      <UserInfo>
        <DisplayName>Hofer-Noser Patrick</DisplayName>
        <AccountId>15</AccountId>
        <AccountType/>
      </UserInfo>
      <UserInfo>
        <DisplayName>Pankoke Martina</DisplayName>
        <AccountId>20349</AccountId>
        <AccountType/>
      </UserInfo>
      <UserInfo>
        <DisplayName>Schmülling Klaus</DisplayName>
        <AccountId>14701</AccountId>
        <AccountType/>
      </UserInfo>
      <UserInfo>
        <DisplayName>Thalman Flurina</DisplayName>
        <AccountId>23441</AccountId>
        <AccountType/>
      </UserInfo>
      <UserInfo>
        <DisplayName>Pauchard Michel</DisplayName>
        <AccountId>8313</AccountId>
        <AccountType/>
      </UserInfo>
    </SharedWithUsers>
    <Language_x002f_Sprache xmlns="9a7c6fae-2b5b-41b9-9828-9db0b8af1416" xsi:nil="true"/>
    <Sprache xmlns="9a7c6fae-2b5b-41b9-9828-9db0b8af1416" xsi:nil="true"/>
    <Version_x002f_Version xmlns="9a7c6fae-2b5b-41b9-9828-9db0b8af1416" xsi:nil="true"/>
    <Title_x002f_Titel xmlns="9a7c6fae-2b5b-41b9-9828-9db0b8af1416" xsi:nil="true"/>
    <System_x002f_System xmlns="9a7c6fae-2b5b-41b9-9828-9db0b8af1416" xsi:nil="true"/>
    <Country_x002f_Land xmlns="9a7c6fae-2b5b-41b9-9828-9db0b8af1416" xsi:nil="true"/>
    <id9aab7848ae430b9b0939af27f5a653 xmlns="9a7c6fae-2b5b-41b9-9828-9db0b8af1416">
      <Terms xmlns="http://schemas.microsoft.com/office/infopath/2007/PartnerControls"/>
    </id9aab7848ae430b9b0939af27f5a653>
  </documentManagement>
</p:properties>
</file>

<file path=customXml/itemProps1.xml><?xml version="1.0" encoding="utf-8"?>
<ds:datastoreItem xmlns:ds="http://schemas.openxmlformats.org/officeDocument/2006/customXml" ds:itemID="{71267438-A8DD-4B6A-8098-65CDF415D857}">
  <ds:schemaRefs>
    <ds:schemaRef ds:uri="http://schemas.microsoft.com/sharepoint/v3/contenttype/forms"/>
  </ds:schemaRefs>
</ds:datastoreItem>
</file>

<file path=customXml/itemProps2.xml><?xml version="1.0" encoding="utf-8"?>
<ds:datastoreItem xmlns:ds="http://schemas.openxmlformats.org/officeDocument/2006/customXml" ds:itemID="{AC5779F5-6991-4106-90DB-DFA0160B8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c6fae-2b5b-41b9-9828-9db0b8af1416"/>
    <ds:schemaRef ds:uri="36a3931b-a6eb-4373-934c-9d5d5b8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AD745-B08F-41BD-B7B2-3BECF535A2ED}">
  <ds:schemaRefs>
    <ds:schemaRef ds:uri="http://schemas.microsoft.com/office/2006/metadata/properties"/>
    <ds:schemaRef ds:uri="http://schemas.microsoft.com/office/infopath/2007/PartnerControls"/>
    <ds:schemaRef ds:uri="9a7c6fae-2b5b-41b9-9828-9db0b8af1416"/>
    <ds:schemaRef ds:uri="36a3931b-a6eb-4373-934c-9d5d5b81561d"/>
  </ds:schemaRefs>
</ds:datastoreItem>
</file>

<file path=docProps/app.xml><?xml version="1.0" encoding="utf-8"?>
<Properties xmlns="http://schemas.openxmlformats.org/officeDocument/2006/extended-properties" xmlns:vt="http://schemas.openxmlformats.org/officeDocument/2006/docPropsVTypes">
  <Template>Vorlage_Pressemeldung_3SGWATT_2022-05.dotx</Template>
  <TotalTime>0</TotalTime>
  <Pages>3</Pages>
  <Words>921</Words>
  <Characters>5551</Characters>
  <Application>Microsoft Office Word</Application>
  <DocSecurity>0</DocSecurity>
  <Lines>222</Lines>
  <Paragraphs>68</Paragraphs>
  <ScaleCrop>false</ScaleCrop>
  <Company>Meyer + Burger AG</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Pankoke Martina</dc:creator>
  <cp:lastModifiedBy>Pauchard Michel</cp:lastModifiedBy>
  <cp:revision>20</cp:revision>
  <cp:lastPrinted>2023-12-20T18:26:00Z</cp:lastPrinted>
  <dcterms:created xsi:type="dcterms:W3CDTF">2023-12-22T11:58:00Z</dcterms:created>
  <dcterms:modified xsi:type="dcterms:W3CDTF">2024-06-10T14:49:00Z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0x0101000C6071634F6B5F41AE51DB73FCDC0D4C</vt:lpwstr>
  </property>
  <property fmtid="{D5CDD505-2E9C-101B-9397-08002B2CF9AE}" pid="3" name="AuthorIds_UIVersion_512">
    <vt:lpwstr>51</vt:lpwstr>
  </property>
  <property fmtid="{D5CDD505-2E9C-101B-9397-08002B2CF9AE}" pid="4" name="TaxKeyword">
    <vt:lpwstr/>
  </property>
  <property fmtid="{D5CDD505-2E9C-101B-9397-08002B2CF9AE}" pid="5" name="MediaServiceImageTags">
    <vt:lpwstr/>
  </property>
  <property fmtid="{D5CDD505-2E9C-101B-9397-08002B2CF9AE}" pid="6" name="Archiv">
    <vt:lpwstr/>
  </property>
</Properties>
</file>